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3D5CB">
      <w:pPr>
        <w:spacing w:line="8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轨道交通18号线三期、10号线西延、15号线三期东延段、15号线三期西延段</w:t>
      </w:r>
    </w:p>
    <w:p w14:paraId="7E7DBCC3">
      <w:pPr>
        <w:spacing w:line="8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客流预测与分析专题报告</w:t>
      </w:r>
    </w:p>
    <w:p w14:paraId="38BF73F6">
      <w:pPr>
        <w:spacing w:line="360" w:lineRule="auto"/>
        <w:jc w:val="center"/>
        <w:rPr>
          <w:rFonts w:hint="eastAsia" w:ascii="宋体" w:hAnsi="宋体" w:eastAsia="宋体" w:cs="宋体"/>
          <w:b/>
          <w:color w:val="auto"/>
          <w:sz w:val="52"/>
          <w:szCs w:val="52"/>
          <w:highlight w:val="none"/>
        </w:rPr>
      </w:pPr>
    </w:p>
    <w:p w14:paraId="23D0663B">
      <w:pPr>
        <w:pStyle w:val="2"/>
        <w:rPr>
          <w:rFonts w:hint="eastAsia" w:ascii="宋体" w:hAnsi="宋体" w:eastAsia="宋体" w:cs="宋体"/>
          <w:color w:val="auto"/>
          <w:highlight w:val="none"/>
        </w:rPr>
      </w:pPr>
    </w:p>
    <w:p w14:paraId="0CEEB25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比</w:t>
      </w:r>
    </w:p>
    <w:p w14:paraId="3C3B687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选</w:t>
      </w:r>
    </w:p>
    <w:p w14:paraId="4E23D9C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邀</w:t>
      </w:r>
    </w:p>
    <w:p w14:paraId="506574E3">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请</w:t>
      </w:r>
    </w:p>
    <w:p w14:paraId="5F42160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05533A00">
      <w:pPr>
        <w:spacing w:line="520" w:lineRule="exact"/>
        <w:jc w:val="center"/>
        <w:rPr>
          <w:rFonts w:hint="eastAsia" w:ascii="宋体" w:hAnsi="宋体" w:eastAsia="宋体" w:cs="宋体"/>
          <w:b/>
          <w:color w:val="auto"/>
          <w:highlight w:val="none"/>
        </w:rPr>
      </w:pPr>
      <w:r>
        <w:rPr>
          <w:rFonts w:hint="eastAsia" w:ascii="宋体" w:hAnsi="宋体" w:eastAsia="宋体" w:cs="宋体"/>
          <w:color w:val="auto"/>
          <w:sz w:val="44"/>
          <w:szCs w:val="44"/>
          <w:highlight w:val="none"/>
        </w:rPr>
        <w:t>件</w:t>
      </w:r>
    </w:p>
    <w:p w14:paraId="64E4BB5C">
      <w:pPr>
        <w:spacing w:line="520" w:lineRule="exact"/>
        <w:jc w:val="center"/>
        <w:rPr>
          <w:rFonts w:hint="eastAsia" w:ascii="宋体" w:hAnsi="宋体" w:eastAsia="宋体" w:cs="宋体"/>
          <w:color w:val="auto"/>
          <w:sz w:val="32"/>
          <w:szCs w:val="32"/>
          <w:highlight w:val="none"/>
        </w:rPr>
      </w:pPr>
    </w:p>
    <w:p w14:paraId="35F49C74">
      <w:pPr>
        <w:pStyle w:val="2"/>
        <w:rPr>
          <w:rFonts w:hint="eastAsia" w:ascii="宋体" w:hAnsi="宋体" w:eastAsia="宋体" w:cs="宋体"/>
          <w:color w:val="auto"/>
          <w:highlight w:val="none"/>
        </w:rPr>
      </w:pPr>
    </w:p>
    <w:p w14:paraId="0422D46D">
      <w:pPr>
        <w:pStyle w:val="2"/>
        <w:rPr>
          <w:rFonts w:hint="eastAsia" w:ascii="宋体" w:hAnsi="宋体" w:eastAsia="宋体" w:cs="宋体"/>
          <w:color w:val="auto"/>
          <w:highlight w:val="none"/>
        </w:rPr>
      </w:pPr>
    </w:p>
    <w:p w14:paraId="473C1B9C">
      <w:pPr>
        <w:pStyle w:val="2"/>
        <w:rPr>
          <w:rFonts w:hint="eastAsia" w:ascii="宋体" w:hAnsi="宋体" w:eastAsia="宋体" w:cs="宋体"/>
          <w:color w:val="auto"/>
          <w:highlight w:val="none"/>
        </w:rPr>
      </w:pPr>
    </w:p>
    <w:p w14:paraId="67FC0A7C">
      <w:pPr>
        <w:pStyle w:val="2"/>
        <w:rPr>
          <w:rFonts w:hint="eastAsia" w:ascii="宋体" w:hAnsi="宋体" w:eastAsia="宋体" w:cs="宋体"/>
          <w:color w:val="auto"/>
          <w:highlight w:val="none"/>
        </w:rPr>
      </w:pPr>
    </w:p>
    <w:p w14:paraId="4B2B1695">
      <w:pPr>
        <w:pStyle w:val="2"/>
        <w:rPr>
          <w:rFonts w:hint="eastAsia" w:ascii="宋体" w:hAnsi="宋体" w:eastAsia="宋体" w:cs="宋体"/>
          <w:color w:val="auto"/>
          <w:highlight w:val="none"/>
        </w:rPr>
      </w:pPr>
    </w:p>
    <w:p w14:paraId="4F0E1C4F">
      <w:pPr>
        <w:pStyle w:val="2"/>
        <w:rPr>
          <w:rFonts w:hint="eastAsia" w:ascii="宋体" w:hAnsi="宋体" w:eastAsia="宋体" w:cs="宋体"/>
          <w:color w:val="auto"/>
          <w:highlight w:val="none"/>
        </w:rPr>
      </w:pPr>
    </w:p>
    <w:p w14:paraId="6B60D5CB">
      <w:pPr>
        <w:pStyle w:val="2"/>
        <w:rPr>
          <w:rFonts w:hint="eastAsia" w:ascii="宋体" w:hAnsi="宋体" w:eastAsia="宋体" w:cs="宋体"/>
          <w:color w:val="auto"/>
          <w:highlight w:val="none"/>
        </w:rPr>
      </w:pPr>
    </w:p>
    <w:p w14:paraId="7CF6B771">
      <w:pPr>
        <w:pStyle w:val="2"/>
        <w:rPr>
          <w:rFonts w:hint="eastAsia" w:ascii="宋体" w:hAnsi="宋体" w:eastAsia="宋体" w:cs="宋体"/>
          <w:color w:val="auto"/>
          <w:highlight w:val="none"/>
        </w:rPr>
      </w:pPr>
    </w:p>
    <w:p w14:paraId="1FE85D11">
      <w:pPr>
        <w:spacing w:line="520" w:lineRule="exact"/>
        <w:jc w:val="center"/>
        <w:rPr>
          <w:rFonts w:hint="eastAsia" w:ascii="宋体" w:hAnsi="宋体" w:eastAsia="宋体" w:cs="宋体"/>
          <w:color w:val="auto"/>
          <w:sz w:val="32"/>
          <w:szCs w:val="32"/>
          <w:highlight w:val="none"/>
        </w:rPr>
      </w:pPr>
    </w:p>
    <w:p w14:paraId="3047281F">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比选人：</w:t>
      </w:r>
      <w:r>
        <w:rPr>
          <w:rFonts w:hint="eastAsia" w:ascii="宋体" w:hAnsi="宋体" w:eastAsia="宋体" w:cs="宋体"/>
          <w:color w:val="auto"/>
          <w:sz w:val="32"/>
          <w:szCs w:val="32"/>
          <w:highlight w:val="none"/>
          <w:u w:val="single"/>
        </w:rPr>
        <w:t>重庆市轨道交通设计研究院有限责任公司</w:t>
      </w:r>
    </w:p>
    <w:p w14:paraId="34DB0A06">
      <w:pPr>
        <w:spacing w:line="560" w:lineRule="exac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lang w:eastAsia="zh-CN"/>
        </w:rPr>
        <w:t>2025</w:t>
      </w:r>
      <w:r>
        <w:rPr>
          <w:rFonts w:hint="eastAsia" w:ascii="宋体" w:hAnsi="宋体" w:eastAsia="宋体" w:cs="宋体"/>
          <w:color w:val="auto"/>
          <w:sz w:val="32"/>
          <w:szCs w:val="32"/>
          <w:highlight w:val="none"/>
          <w:u w:val="single"/>
        </w:rPr>
        <w:t xml:space="preserve"> 年</w:t>
      </w:r>
      <w:r>
        <w:rPr>
          <w:rFonts w:hint="eastAsia" w:ascii="宋体" w:hAnsi="宋体" w:eastAsia="宋体" w:cs="宋体"/>
          <w:color w:val="auto"/>
          <w:sz w:val="32"/>
          <w:szCs w:val="32"/>
          <w:highlight w:val="none"/>
          <w:u w:val="single"/>
          <w:lang w:val="en-US" w:eastAsia="zh-CN"/>
        </w:rPr>
        <w:t>2</w:t>
      </w:r>
      <w:r>
        <w:rPr>
          <w:rFonts w:hint="eastAsia" w:ascii="宋体" w:hAnsi="宋体" w:eastAsia="宋体" w:cs="宋体"/>
          <w:color w:val="auto"/>
          <w:sz w:val="32"/>
          <w:szCs w:val="32"/>
          <w:highlight w:val="none"/>
          <w:u w:val="single"/>
        </w:rPr>
        <w:t>月</w:t>
      </w:r>
      <w:r>
        <w:rPr>
          <w:rFonts w:hint="eastAsia" w:ascii="宋体" w:hAnsi="宋体" w:eastAsia="宋体" w:cs="宋体"/>
          <w:color w:val="auto"/>
          <w:sz w:val="32"/>
          <w:szCs w:val="32"/>
          <w:highlight w:val="none"/>
          <w:u w:val="single"/>
          <w:lang w:val="en-US" w:eastAsia="zh-CN"/>
        </w:rPr>
        <w:t>10</w:t>
      </w:r>
      <w:r>
        <w:rPr>
          <w:rFonts w:hint="eastAsia" w:ascii="宋体" w:hAnsi="宋体" w:eastAsia="宋体" w:cs="宋体"/>
          <w:color w:val="auto"/>
          <w:sz w:val="32"/>
          <w:szCs w:val="32"/>
          <w:highlight w:val="none"/>
          <w:u w:val="single"/>
        </w:rPr>
        <w:t>日</w:t>
      </w:r>
    </w:p>
    <w:p w14:paraId="3690C942">
      <w:pPr>
        <w:spacing w:line="520" w:lineRule="exact"/>
        <w:jc w:val="center"/>
        <w:rPr>
          <w:rFonts w:hint="eastAsia" w:ascii="宋体" w:hAnsi="宋体" w:eastAsia="宋体" w:cs="宋体"/>
          <w:b/>
          <w:color w:val="auto"/>
          <w:sz w:val="52"/>
          <w:szCs w:val="52"/>
          <w:highlight w:val="none"/>
        </w:rPr>
      </w:pPr>
    </w:p>
    <w:p w14:paraId="3146E169">
      <w:pPr>
        <w:spacing w:line="520" w:lineRule="exact"/>
        <w:jc w:val="center"/>
        <w:rPr>
          <w:rFonts w:hint="eastAsia" w:ascii="宋体" w:hAnsi="宋体" w:eastAsia="宋体" w:cs="宋体"/>
          <w:b/>
          <w:color w:val="auto"/>
          <w:sz w:val="52"/>
          <w:szCs w:val="52"/>
          <w:highlight w:val="none"/>
        </w:rPr>
      </w:pPr>
    </w:p>
    <w:p w14:paraId="292E0268">
      <w:pPr>
        <w:spacing w:line="520" w:lineRule="exact"/>
        <w:jc w:val="center"/>
        <w:rPr>
          <w:rFonts w:hint="eastAsia" w:ascii="宋体" w:hAnsi="宋体" w:eastAsia="宋体" w:cs="宋体"/>
          <w:b/>
          <w:color w:val="auto"/>
          <w:sz w:val="52"/>
          <w:szCs w:val="52"/>
          <w:highlight w:val="none"/>
        </w:rPr>
      </w:pPr>
    </w:p>
    <w:p w14:paraId="521C5D13">
      <w:pPr>
        <w:spacing w:line="52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252B7407">
      <w:pPr>
        <w:spacing w:line="520" w:lineRule="exact"/>
        <w:jc w:val="center"/>
        <w:rPr>
          <w:rFonts w:hint="eastAsia" w:ascii="宋体" w:hAnsi="宋体" w:eastAsia="宋体" w:cs="宋体"/>
          <w:color w:val="auto"/>
          <w:highlight w:val="none"/>
        </w:rPr>
      </w:pPr>
    </w:p>
    <w:p w14:paraId="0F0EE705">
      <w:pPr>
        <w:spacing w:line="520" w:lineRule="exact"/>
        <w:jc w:val="center"/>
        <w:rPr>
          <w:rFonts w:hint="eastAsia" w:ascii="宋体" w:hAnsi="宋体" w:eastAsia="宋体" w:cs="宋体"/>
          <w:b/>
          <w:color w:val="auto"/>
          <w:sz w:val="32"/>
          <w:szCs w:val="32"/>
          <w:highlight w:val="none"/>
        </w:rPr>
      </w:pPr>
    </w:p>
    <w:p w14:paraId="49C16051">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b/>
          <w:color w:val="auto"/>
          <w:sz w:val="32"/>
          <w:szCs w:val="32"/>
          <w:highlight w:val="none"/>
        </w:rPr>
        <w:fldChar w:fldCharType="begin"/>
      </w:r>
      <w:r>
        <w:rPr>
          <w:rFonts w:hint="eastAsia" w:ascii="宋体" w:hAnsi="宋体" w:eastAsia="宋体" w:cs="宋体"/>
          <w:b/>
          <w:color w:val="auto"/>
          <w:sz w:val="32"/>
          <w:szCs w:val="32"/>
          <w:highlight w:val="none"/>
        </w:rPr>
        <w:instrText xml:space="preserve">TOC \o "1-3" \h \z \u </w:instrText>
      </w:r>
      <w:r>
        <w:rPr>
          <w:rFonts w:hint="eastAsia" w:ascii="宋体" w:hAnsi="宋体" w:eastAsia="宋体" w:cs="宋体"/>
          <w:b/>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"_Toc173940757"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一、项目概况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98D16E">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"_Toc173940758"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二、参选文件组成及要求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A71FCE">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"_Toc173940759"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三、比选邀请文件的获取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7C208A">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"_Toc173940760"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四、参选文件的递交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F92DF7">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"_Toc173940761"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五、评审方法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6542DB">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"_Toc173940762"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六、其它相关说明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6C2BB81">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"_Toc173940763"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七、附件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_Toc173940763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DA8784">
      <w:pPr>
        <w:spacing w:line="480" w:lineRule="auto"/>
        <w:jc w:val="center"/>
        <w:rPr>
          <w:rFonts w:hint="eastAsia" w:ascii="宋体" w:hAnsi="宋体" w:eastAsia="宋体" w:cs="宋体"/>
          <w:b/>
          <w:color w:val="auto"/>
          <w:sz w:val="32"/>
          <w:szCs w:val="32"/>
          <w:highlight w:val="none"/>
        </w:rPr>
        <w:sectPr>
          <w:footerReference r:id="rId4" w:type="first"/>
          <w:footerReference r:id="rId3" w:type="default"/>
          <w:pgSz w:w="11906" w:h="16838"/>
          <w:pgMar w:top="1418" w:right="1814" w:bottom="1418" w:left="1814" w:header="567" w:footer="794" w:gutter="0"/>
          <w:pgNumType w:fmt="numberInDash" w:start="1"/>
          <w:cols w:space="720" w:num="1"/>
          <w:titlePg/>
          <w:docGrid w:type="linesAndChars" w:linePitch="312" w:charSpace="0"/>
        </w:sectPr>
      </w:pPr>
      <w:r>
        <w:rPr>
          <w:rFonts w:hint="eastAsia" w:ascii="宋体" w:hAnsi="宋体" w:eastAsia="宋体" w:cs="宋体"/>
          <w:b/>
          <w:color w:val="auto"/>
          <w:sz w:val="32"/>
          <w:szCs w:val="32"/>
          <w:highlight w:val="none"/>
        </w:rPr>
        <w:fldChar w:fldCharType="end"/>
      </w:r>
    </w:p>
    <w:p w14:paraId="71087D72">
      <w:pPr>
        <w:pStyle w:val="26"/>
        <w:adjustRightInd w:val="0"/>
        <w:snapToGrid w:val="0"/>
        <w:spacing w:line="560" w:lineRule="exact"/>
        <w:ind w:firstLine="562"/>
        <w:rPr>
          <w:rFonts w:hint="eastAsia" w:ascii="宋体" w:hAnsi="宋体" w:eastAsia="宋体" w:cs="宋体"/>
          <w:color w:val="auto"/>
          <w:szCs w:val="28"/>
          <w:highlight w:val="none"/>
        </w:rPr>
      </w:pPr>
      <w:bookmarkStart w:id="0" w:name="_Toc519237221"/>
      <w:bookmarkStart w:id="1" w:name="_Toc23091"/>
      <w:bookmarkStart w:id="2" w:name="_Toc8907"/>
      <w:bookmarkStart w:id="3" w:name="_Toc11320"/>
      <w:bookmarkStart w:id="4" w:name="_Toc173940757"/>
      <w:r>
        <w:rPr>
          <w:rFonts w:hint="eastAsia" w:ascii="宋体" w:hAnsi="宋体" w:eastAsia="宋体" w:cs="宋体"/>
          <w:color w:val="auto"/>
          <w:szCs w:val="28"/>
          <w:highlight w:val="none"/>
        </w:rPr>
        <w:t>一、项目概况</w:t>
      </w:r>
      <w:bookmarkEnd w:id="0"/>
      <w:bookmarkEnd w:id="1"/>
      <w:bookmarkEnd w:id="2"/>
      <w:bookmarkEnd w:id="3"/>
      <w:bookmarkEnd w:id="4"/>
    </w:p>
    <w:p w14:paraId="6DC16630">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（一）项目名称：轨道交通18号线三期、10号线西延、15号线三期东延段、15号线三期西延段客流预测与分析专题报告</w:t>
      </w:r>
    </w:p>
    <w:p w14:paraId="2F7A2F4F">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根据轨道交通线路可研报告编制招标文件及《轨道交通18号线三期、10号线西延、15号线三期东延段、15号线三期西延段线路可研报告编制合同文件》相关要求，各线路需分别形成“1个主报告+21项支撑性专题报告”等成套成果资料，为线路后续建设奠定基础。客流预测与分析专题报告是“21项支撑性专题报告”之一，本次报告以轨道交通18号线三期、10号线西延、15号线三期东延段、15号线三期西延段项目为基础，对4条线（段）的推荐方案及比选方案进行客流预测研究。</w:t>
      </w:r>
    </w:p>
    <w:p w14:paraId="7D75A484">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（二）比选人：重庆市轨道交通设计研究院有限责任公司</w:t>
      </w:r>
    </w:p>
    <w:p w14:paraId="25354C59">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（三）参选人资格要求：</w:t>
      </w:r>
    </w:p>
    <w:p w14:paraId="08BEB77F">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1、具备独立法人资格，具有工商部门颁发的有效的营业执照。</w:t>
      </w:r>
    </w:p>
    <w:p w14:paraId="61475BF4">
      <w:pPr>
        <w:spacing w:line="594"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备注：</w:t>
      </w:r>
      <w:r>
        <w:rPr>
          <w:rFonts w:hint="eastAsia" w:ascii="宋体" w:hAnsi="宋体" w:eastAsia="宋体" w:cs="宋体"/>
          <w:color w:val="auto"/>
          <w:kern w:val="0"/>
          <w:highlight w:val="none"/>
        </w:rPr>
        <w:t>提供有效的营业执照复印件加盖参选单位公章</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鲜章</w:t>
      </w:r>
      <w:r>
        <w:rPr>
          <w:rFonts w:hint="eastAsia" w:ascii="宋体" w:hAnsi="宋体" w:eastAsia="宋体" w:cs="宋体"/>
          <w:color w:val="auto"/>
          <w:kern w:val="0"/>
          <w:highlight w:val="none"/>
          <w:lang w:eastAsia="zh-CN"/>
        </w:rPr>
        <w:t>）。</w:t>
      </w:r>
    </w:p>
    <w:p w14:paraId="1792295A">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2、具备行政主管部门核发的有效期内的城乡规划编制乙级及以上资质。</w:t>
      </w:r>
    </w:p>
    <w:p w14:paraId="56D65482">
      <w:pPr>
        <w:spacing w:line="594"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备注：</w:t>
      </w:r>
      <w:r>
        <w:rPr>
          <w:rFonts w:hint="eastAsia" w:ascii="宋体" w:hAnsi="宋体" w:eastAsia="宋体" w:cs="宋体"/>
          <w:color w:val="auto"/>
          <w:kern w:val="0"/>
          <w:highlight w:val="none"/>
        </w:rPr>
        <w:t>提供</w:t>
      </w:r>
      <w:r>
        <w:rPr>
          <w:rFonts w:hint="eastAsia" w:ascii="宋体" w:hAnsi="宋体" w:eastAsia="宋体" w:cs="宋体"/>
          <w:color w:val="auto"/>
          <w:kern w:val="0"/>
          <w:highlight w:val="none"/>
          <w:lang w:val="en-US" w:eastAsia="zh-CN"/>
        </w:rPr>
        <w:t>资质证书</w:t>
      </w:r>
      <w:r>
        <w:rPr>
          <w:rFonts w:hint="eastAsia" w:ascii="宋体" w:hAnsi="宋体" w:eastAsia="宋体" w:cs="宋体"/>
          <w:color w:val="auto"/>
          <w:kern w:val="0"/>
          <w:highlight w:val="none"/>
        </w:rPr>
        <w:t>复印件加盖参选单位公章</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鲜章</w:t>
      </w:r>
      <w:r>
        <w:rPr>
          <w:rFonts w:hint="eastAsia" w:ascii="宋体" w:hAnsi="宋体" w:eastAsia="宋体" w:cs="宋体"/>
          <w:color w:val="auto"/>
          <w:kern w:val="0"/>
          <w:highlight w:val="none"/>
          <w:lang w:eastAsia="zh-CN"/>
        </w:rPr>
        <w:t>）。</w:t>
      </w:r>
    </w:p>
    <w:p w14:paraId="5D492D99">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3、必须遵守国家法律法规，具有良好的信誉、商业道德及售后服务能力，没有发生重大经济纠纷。</w:t>
      </w:r>
    </w:p>
    <w:p w14:paraId="5B67207F">
      <w:pPr>
        <w:spacing w:line="594" w:lineRule="exact"/>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highlight w:val="none"/>
        </w:rPr>
        <w:t>备注：在信用中国官网查询，参选人不能被列入失信被执行人、重大税收违法案件和政府采购严重违法失信当事人名单，提供网络截图并加盖参选人公章（鲜章）。</w:t>
      </w:r>
    </w:p>
    <w:p w14:paraId="1E5680C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u w:val="single"/>
        </w:rPr>
        <w:t>2019年1</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1</w:t>
      </w:r>
      <w:r>
        <w:rPr>
          <w:rFonts w:hint="eastAsia" w:ascii="宋体" w:hAnsi="宋体" w:eastAsia="宋体" w:cs="宋体"/>
          <w:color w:val="auto"/>
          <w:sz w:val="28"/>
          <w:szCs w:val="28"/>
          <w:highlight w:val="none"/>
        </w:rPr>
        <w:t>日以来承担过城市轨道交通类建设项目客流预测与分析专题报告或者规划类客流预测与分析专题报告业绩。</w:t>
      </w:r>
    </w:p>
    <w:p w14:paraId="70A3E979">
      <w:pPr>
        <w:spacing w:line="594"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备注：</w:t>
      </w:r>
      <w:r>
        <w:rPr>
          <w:rFonts w:hint="eastAsia" w:ascii="宋体" w:hAnsi="宋体" w:eastAsia="宋体" w:cs="宋体"/>
          <w:color w:val="auto"/>
          <w:kern w:val="0"/>
          <w:highlight w:val="none"/>
        </w:rPr>
        <w:t>提供合同关键页复印件或工作中标通知书复印件或建设单位出具的相关证明材料复印件，提供的证明材料必须具有真实性，并加盖参选人公章</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鲜章</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7797278F">
      <w:pPr>
        <w:spacing w:line="560" w:lineRule="exact"/>
        <w:ind w:firstLine="560" w:firstLineChars="200"/>
        <w:rPr>
          <w:rFonts w:hint="eastAsia" w:ascii="宋体" w:hAnsi="宋体" w:eastAsia="宋体" w:cs="宋体"/>
          <w:color w:val="auto"/>
          <w:sz w:val="28"/>
          <w:szCs w:val="28"/>
          <w:highlight w:val="none"/>
        </w:rPr>
      </w:pPr>
      <w:bookmarkStart w:id="5" w:name="_Toc9723"/>
      <w:bookmarkStart w:id="6" w:name="_Toc519237222"/>
      <w:r>
        <w:rPr>
          <w:rFonts w:hint="eastAsia" w:ascii="宋体" w:hAnsi="宋体" w:eastAsia="宋体" w:cs="宋体"/>
          <w:color w:val="auto"/>
          <w:sz w:val="28"/>
          <w:szCs w:val="28"/>
          <w:highlight w:val="none"/>
        </w:rPr>
        <w:t>（四）委托内容及要求</w:t>
      </w:r>
      <w:bookmarkEnd w:id="5"/>
    </w:p>
    <w:bookmarkEnd w:id="6"/>
    <w:p w14:paraId="7CD58DE9">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bookmarkStart w:id="7" w:name="_Toc30559"/>
      <w:bookmarkStart w:id="8" w:name="_Toc519237223"/>
      <w:bookmarkStart w:id="9" w:name="_Toc2160"/>
      <w:bookmarkStart w:id="10" w:name="_Toc2556"/>
      <w:r>
        <w:rPr>
          <w:rFonts w:hint="eastAsia" w:ascii="宋体" w:hAnsi="宋体" w:eastAsia="宋体" w:cs="宋体"/>
          <w:color w:val="auto"/>
          <w:sz w:val="28"/>
          <w:szCs w:val="28"/>
          <w:highlight w:val="none"/>
        </w:rPr>
        <w:t>依据相关规程规范及建设业主要求，结合可研方案编制《18号线三期、10号线西延、15号线三期东延段、15号线三期西延段客流预测与分析专题报告》，报告应包含但不限于在充分研究城市空间结构及发展方向、用地布局、人口岗位分布、综合交通发展、现状交通运行状况及居民出行特征等基础上，构建城市交通需求预测模型进行客流预测，对研究年度城市交通需求特征、线网客流特征、线路客流特征、重要特殊站点（火车站、机场、商业中心、重要换乘站点及衔接站点等重大客流集散车站〉的客流特征、换乘客流特征及影响客流的相关敏感性进行分析。报告编制内容、深度及质量满足可研报告编制需要（或行业主管部门的审批要求），并通过相关审查。</w:t>
      </w:r>
    </w:p>
    <w:p w14:paraId="27B21251">
      <w:pPr>
        <w:pStyle w:val="26"/>
        <w:adjustRightInd w:val="0"/>
        <w:snapToGrid w:val="0"/>
        <w:spacing w:line="560" w:lineRule="exact"/>
        <w:ind w:firstLine="562"/>
        <w:rPr>
          <w:rFonts w:hint="eastAsia" w:ascii="宋体" w:hAnsi="宋体" w:eastAsia="宋体" w:cs="宋体"/>
          <w:color w:val="auto"/>
          <w:szCs w:val="28"/>
          <w:highlight w:val="none"/>
        </w:rPr>
      </w:pPr>
      <w:bookmarkStart w:id="11" w:name="_Toc173940758"/>
      <w:r>
        <w:rPr>
          <w:rFonts w:hint="eastAsia" w:ascii="宋体" w:hAnsi="宋体" w:eastAsia="宋体" w:cs="宋体"/>
          <w:color w:val="auto"/>
          <w:szCs w:val="28"/>
          <w:highlight w:val="none"/>
        </w:rPr>
        <w:t>二、参选文件组成及要求</w:t>
      </w:r>
      <w:bookmarkEnd w:id="7"/>
      <w:bookmarkEnd w:id="8"/>
      <w:bookmarkEnd w:id="9"/>
      <w:bookmarkEnd w:id="10"/>
      <w:bookmarkEnd w:id="11"/>
    </w:p>
    <w:p w14:paraId="75756BD7">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（一）商务部分（2份）</w:t>
      </w:r>
    </w:p>
    <w:p w14:paraId="34B6FCB6">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1、法人身份证明（格式参见附件1）、法定代表人授权委托书（格式参见附件2）</w:t>
      </w:r>
    </w:p>
    <w:p w14:paraId="6B099148">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2、公司基本信息表（格式参见附件3）</w:t>
      </w:r>
    </w:p>
    <w:p w14:paraId="691755B7">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3、公司相关资质证书：</w:t>
      </w:r>
    </w:p>
    <w:p w14:paraId="3F403050">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（1）具有工商部门颁发的有效的营业执照，提供有效的营业执照复印件加盖参选单位公章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1C8A36F2">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（2）具有行政主管部门核发的有效期内的城乡规划编制乙级及以上资质（复印件加盖公章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7D6A9922">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4、业绩证明材料</w:t>
      </w:r>
    </w:p>
    <w:p w14:paraId="7D81A888">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（1）企业业绩汇总表（格式参见附5）</w:t>
      </w:r>
    </w:p>
    <w:p w14:paraId="722B5AEB">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（2）拟投入本项目工作人员汇总表（格式参见附件6）</w:t>
      </w:r>
    </w:p>
    <w:p w14:paraId="044BF0C5">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（3）拟投入本项目项目负责人简历表（格式参见附件7）</w:t>
      </w:r>
    </w:p>
    <w:p w14:paraId="706071B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（二）技术部分（2份）</w:t>
      </w:r>
    </w:p>
    <w:p w14:paraId="3EF80DA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格式不限，内容包括不限于评分标准表中技术部分。</w:t>
      </w:r>
    </w:p>
    <w:p w14:paraId="4D3120FA">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备注：技术部分封面应加盖参选人公章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70CAF813">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（三）报价部分/报价书（2份）</w:t>
      </w:r>
    </w:p>
    <w:p w14:paraId="359BE844">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1、报价书（格式参见附件4）</w:t>
      </w:r>
    </w:p>
    <w:p w14:paraId="392A39D1">
      <w:pPr>
        <w:adjustRightInd w:val="0"/>
        <w:snapToGrid w:val="0"/>
        <w:spacing w:line="560" w:lineRule="exact"/>
        <w:ind w:firstLine="560" w:firstLineChars="200"/>
        <w:rPr>
          <w:rFonts w:hint="eastAsia" w:ascii="宋体" w:hAnsi="宋体" w:eastAsia="宋体" w:cs="宋体"/>
          <w:color w:val="auto"/>
          <w:sz w:val="28"/>
          <w:szCs w:val="28"/>
          <w:highlight w:val="none"/>
        </w:rPr>
      </w:pPr>
      <w:bookmarkStart w:id="12" w:name="_Toc28424"/>
      <w:bookmarkStart w:id="13" w:name="_Toc17961"/>
      <w:bookmarkStart w:id="14" w:name="_Toc519237224"/>
      <w:bookmarkStart w:id="15" w:name="_Toc26449"/>
      <w:r>
        <w:rPr>
          <w:rFonts w:hint="eastAsia" w:ascii="宋体" w:hAnsi="宋体" w:eastAsia="宋体" w:cs="宋体"/>
          <w:color w:val="auto"/>
          <w:sz w:val="28"/>
          <w:szCs w:val="28"/>
          <w:highlight w:val="none"/>
        </w:rPr>
        <w:t>此报价应为全部费用的价格，即含税包干价。报价包括但不限于完成全部工作所需的报告编制费、后期服务费、研究费、资料费、交通费、食宿费、通讯费、评审费用（含专家、会务等一切费用）、管理费、税金等全部费用。参选人应充分考虑其它费用和今后市场价格变化的因素，其报价今后不作调整。</w:t>
      </w:r>
    </w:p>
    <w:p w14:paraId="23F8DAD9">
      <w:pPr>
        <w:widowControl/>
        <w:spacing w:line="594"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备注：1.参选方报价总额不得超过人民币</w:t>
      </w:r>
      <w:bookmarkStart w:id="16" w:name="OLE_LINK11"/>
      <w:bookmarkStart w:id="17" w:name="OLE_LINK10"/>
      <w:r>
        <w:rPr>
          <w:rFonts w:hint="eastAsia" w:ascii="宋体" w:hAnsi="宋体" w:eastAsia="宋体" w:cs="宋体"/>
          <w:color w:val="auto"/>
          <w:highlight w:val="none"/>
        </w:rPr>
        <w:t>陆拾柒万元整（小写：￥670000元）</w:t>
      </w:r>
      <w:bookmarkEnd w:id="16"/>
      <w:bookmarkEnd w:id="17"/>
      <w:r>
        <w:rPr>
          <w:rFonts w:hint="eastAsia" w:ascii="宋体" w:hAnsi="宋体" w:eastAsia="宋体" w:cs="宋体"/>
          <w:color w:val="auto"/>
          <w:highlight w:val="none"/>
        </w:rPr>
        <w:t>，超过则视为无效。最低报价不能作为中选的保证。</w:t>
      </w:r>
    </w:p>
    <w:p w14:paraId="1CF07B18">
      <w:pPr>
        <w:pStyle w:val="26"/>
        <w:adjustRightInd w:val="0"/>
        <w:snapToGrid w:val="0"/>
        <w:spacing w:line="560" w:lineRule="exact"/>
        <w:ind w:firstLine="562"/>
        <w:rPr>
          <w:rFonts w:hint="eastAsia" w:ascii="宋体" w:hAnsi="宋体" w:eastAsia="宋体" w:cs="宋体"/>
          <w:color w:val="auto"/>
          <w:szCs w:val="28"/>
          <w:highlight w:val="none"/>
        </w:rPr>
      </w:pPr>
      <w:bookmarkStart w:id="18" w:name="_Toc173940759"/>
      <w:r>
        <w:rPr>
          <w:rFonts w:hint="eastAsia" w:ascii="宋体" w:hAnsi="宋体" w:eastAsia="宋体" w:cs="宋体"/>
          <w:color w:val="auto"/>
          <w:szCs w:val="28"/>
          <w:highlight w:val="none"/>
        </w:rPr>
        <w:t>三、比选邀请文件的获取</w:t>
      </w:r>
      <w:bookmarkEnd w:id="12"/>
      <w:bookmarkEnd w:id="13"/>
      <w:bookmarkEnd w:id="14"/>
      <w:bookmarkEnd w:id="15"/>
      <w:bookmarkEnd w:id="18"/>
    </w:p>
    <w:p w14:paraId="174CE29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本项目需报名后按比选邀请文件要求参选。符合比选要求、有意愿的参选人，请登录比选人官方网站（www.crtdri.com）下载填写《报名登记表》。请参选人在2025年2月10日</w:t>
      </w:r>
      <w:r>
        <w:rPr>
          <w:rFonts w:hint="eastAsia" w:ascii="宋体" w:hAnsi="宋体" w:cs="宋体"/>
          <w:color w:val="auto"/>
          <w:sz w:val="28"/>
          <w:szCs w:val="28"/>
          <w:highlight w:val="none"/>
          <w:lang w:val="en-US" w:eastAsia="zh-CN"/>
        </w:rPr>
        <w:t>20</w:t>
      </w:r>
      <w:bookmarkStart w:id="72" w:name="_GoBack"/>
      <w:bookmarkEnd w:id="72"/>
      <w:r>
        <w:rPr>
          <w:rFonts w:hint="eastAsia" w:ascii="宋体" w:hAnsi="宋体" w:eastAsia="宋体" w:cs="宋体"/>
          <w:color w:val="auto"/>
          <w:sz w:val="28"/>
          <w:szCs w:val="28"/>
          <w:highlight w:val="none"/>
        </w:rPr>
        <w:t>:00（北京时间）之前，将《报名登记表》（加盖公章的扫描件和电子件）通过电子邮件方式报送，逾期则不接受报名。比选邀请文件自2025年2月10日发布至递交比选申请文件截止时间前，参选人可以登录比选人官方网站上（http://www.crtdri.com/）直接下载文件、补遗等所有有关资料。不管下载与否都视为参加比选人全部知晓有关比选过程和所有事宜。</w:t>
      </w:r>
    </w:p>
    <w:p w14:paraId="62640C90">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联系人：张宇            联系电话：13608394658  </w:t>
      </w:r>
    </w:p>
    <w:p w14:paraId="06B3F06E">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电子邮箱：752731248@qq.com。</w:t>
      </w:r>
    </w:p>
    <w:p w14:paraId="217D54DA">
      <w:pPr>
        <w:pStyle w:val="26"/>
        <w:adjustRightInd w:val="0"/>
        <w:snapToGrid w:val="0"/>
        <w:spacing w:line="560" w:lineRule="exact"/>
        <w:ind w:firstLine="562"/>
        <w:rPr>
          <w:rFonts w:hint="eastAsia" w:ascii="宋体" w:hAnsi="宋体" w:eastAsia="宋体" w:cs="宋体"/>
          <w:color w:val="auto"/>
          <w:szCs w:val="28"/>
          <w:highlight w:val="none"/>
        </w:rPr>
      </w:pPr>
      <w:bookmarkStart w:id="19" w:name="_Toc474831674"/>
      <w:bookmarkEnd w:id="19"/>
      <w:bookmarkStart w:id="20" w:name="_Toc474831667"/>
      <w:bookmarkEnd w:id="20"/>
      <w:bookmarkStart w:id="21" w:name="_Toc474831678"/>
      <w:bookmarkEnd w:id="21"/>
      <w:bookmarkStart w:id="22" w:name="_Toc474831664"/>
      <w:bookmarkEnd w:id="22"/>
      <w:bookmarkStart w:id="23" w:name="_Toc474831675"/>
      <w:bookmarkEnd w:id="23"/>
      <w:bookmarkStart w:id="24" w:name="_Toc474831666"/>
      <w:bookmarkEnd w:id="24"/>
      <w:bookmarkStart w:id="25" w:name="_Toc474831673"/>
      <w:bookmarkEnd w:id="25"/>
      <w:bookmarkStart w:id="26" w:name="_Toc474831679"/>
      <w:bookmarkEnd w:id="26"/>
      <w:bookmarkStart w:id="27" w:name="_Toc474831682"/>
      <w:bookmarkEnd w:id="27"/>
      <w:bookmarkStart w:id="28" w:name="_Toc474831672"/>
      <w:bookmarkEnd w:id="28"/>
      <w:bookmarkStart w:id="29" w:name="_Toc474831670"/>
      <w:bookmarkEnd w:id="29"/>
      <w:bookmarkStart w:id="30" w:name="_Toc474831681"/>
      <w:bookmarkEnd w:id="30"/>
      <w:bookmarkStart w:id="31" w:name="_Toc474831668"/>
      <w:bookmarkEnd w:id="31"/>
      <w:bookmarkStart w:id="32" w:name="_Toc474831677"/>
      <w:bookmarkEnd w:id="32"/>
      <w:bookmarkStart w:id="33" w:name="_Toc474831680"/>
      <w:bookmarkEnd w:id="33"/>
      <w:bookmarkStart w:id="34" w:name="_Toc474831671"/>
      <w:bookmarkEnd w:id="34"/>
      <w:bookmarkStart w:id="35" w:name="_Toc474831669"/>
      <w:bookmarkEnd w:id="35"/>
      <w:bookmarkStart w:id="36" w:name="_Toc474831665"/>
      <w:bookmarkEnd w:id="36"/>
      <w:bookmarkStart w:id="37" w:name="_Toc173940760"/>
      <w:bookmarkStart w:id="38" w:name="_Toc30163"/>
      <w:bookmarkStart w:id="39" w:name="_Toc22985"/>
      <w:bookmarkStart w:id="40" w:name="_Toc27148"/>
      <w:bookmarkStart w:id="41" w:name="_Toc519237225"/>
      <w:r>
        <w:rPr>
          <w:rFonts w:hint="eastAsia" w:ascii="宋体" w:hAnsi="宋体" w:eastAsia="宋体" w:cs="宋体"/>
          <w:color w:val="auto"/>
          <w:szCs w:val="28"/>
          <w:highlight w:val="none"/>
        </w:rPr>
        <w:t>四、参选文件的递交</w:t>
      </w:r>
      <w:bookmarkEnd w:id="37"/>
      <w:bookmarkEnd w:id="38"/>
      <w:bookmarkEnd w:id="39"/>
      <w:bookmarkEnd w:id="40"/>
      <w:bookmarkEnd w:id="41"/>
    </w:p>
    <w:p w14:paraId="602CEF42">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（一）参选文件的密封与标记：</w:t>
      </w:r>
    </w:p>
    <w:p w14:paraId="36E39C6E">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1、参选文件（商务文件、报价文件、技术文件）原件各贰份，均需加盖公章。其中商务文件每页均需加盖公章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lang w:val="en-US" w:eastAsia="zh-CN"/>
        </w:rPr>
        <w:t>鲜章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w:t>
      </w:r>
    </w:p>
    <w:p w14:paraId="54F4FF8D">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2、所有参选文件密封于一个密封袋内，并在该密封袋封口处加盖公章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lang w:val="en-US" w:eastAsia="zh-CN"/>
        </w:rPr>
        <w:t>鲜章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w:t>
      </w:r>
    </w:p>
    <w:p w14:paraId="55FCAB06">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（二）参选文件的签署及份数：</w:t>
      </w:r>
    </w:p>
    <w:p w14:paraId="5939E71C">
      <w:pPr>
        <w:numPr>
          <w:ilvl w:val="255"/>
          <w:numId w:val="0"/>
        </w:num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参选文件一律采用A4纸打印、复印。除参选人对错处作必要修改外，参选文件中不许有加行、插字、涂抹或改写。若有修改须由参选文件签署人在修改处加盖印鉴。参选人提交的所有资格证明资料不得出现伪造痕迹，一经发现，取消参选资格。</w:t>
      </w:r>
    </w:p>
    <w:p w14:paraId="1D640686">
      <w:pPr>
        <w:numPr>
          <w:ilvl w:val="255"/>
          <w:numId w:val="0"/>
        </w:num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8"/>
          <w:highlight w:val="none"/>
        </w:rPr>
        <w:t>（三）邮寄提交参选文件的截止时间为：</w:t>
      </w: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。地址：重庆市渝北区礼环北路26号，联系人：</w:t>
      </w:r>
      <w:r>
        <w:rPr>
          <w:rFonts w:hint="eastAsia" w:ascii="宋体" w:hAnsi="宋体" w:cs="宋体"/>
          <w:color w:val="auto"/>
          <w:sz w:val="28"/>
          <w:szCs w:val="28"/>
          <w:highlight w:val="none"/>
          <w:lang w:val="en-US" w:eastAsia="zh-CN"/>
        </w:rPr>
        <w:t xml:space="preserve">张宇 </w:t>
      </w: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13608394658</w:t>
      </w:r>
      <w:r>
        <w:rPr>
          <w:rFonts w:hint="eastAsia" w:ascii="宋体" w:hAnsi="宋体" w:eastAsia="宋体" w:cs="宋体"/>
          <w:color w:val="auto"/>
          <w:sz w:val="28"/>
          <w:szCs w:val="28"/>
          <w:highlight w:val="none"/>
        </w:rPr>
        <w:t>。在此截止时间后，送达的参选文件将被拒收。</w:t>
      </w:r>
    </w:p>
    <w:p w14:paraId="215B04FE">
      <w:pPr>
        <w:numPr>
          <w:ilvl w:val="255"/>
          <w:numId w:val="0"/>
        </w:num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1"/>
          <w:highlight w:val="none"/>
        </w:rPr>
        <w:t>（四）现场</w:t>
      </w:r>
      <w:r>
        <w:rPr>
          <w:rFonts w:hint="eastAsia" w:ascii="宋体" w:hAnsi="宋体" w:eastAsia="宋体" w:cs="宋体"/>
          <w:color w:val="auto"/>
          <w:sz w:val="28"/>
          <w:szCs w:val="28"/>
          <w:highlight w:val="none"/>
        </w:rPr>
        <w:t>提交时间地点：</w:t>
      </w: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日9:</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重庆市轨道交通设计研究院有限责任公司</w:t>
      </w:r>
      <w:r>
        <w:rPr>
          <w:rFonts w:hint="eastAsia" w:ascii="宋体" w:hAnsi="宋体" w:cs="宋体"/>
          <w:color w:val="auto"/>
          <w:sz w:val="28"/>
          <w:szCs w:val="28"/>
          <w:highlight w:val="none"/>
          <w:lang w:val="en-US" w:eastAsia="zh-CN"/>
        </w:rPr>
        <w:t>703</w:t>
      </w:r>
      <w:r>
        <w:rPr>
          <w:rFonts w:hint="eastAsia" w:ascii="宋体" w:hAnsi="宋体" w:eastAsia="宋体" w:cs="宋体"/>
          <w:color w:val="auto"/>
          <w:sz w:val="28"/>
          <w:szCs w:val="28"/>
          <w:highlight w:val="none"/>
        </w:rPr>
        <w:t>会议室（重庆市渝北区礼环北路26号）。</w:t>
      </w:r>
    </w:p>
    <w:p w14:paraId="3BDB5499">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z w:val="28"/>
          <w:szCs w:val="21"/>
          <w:highlight w:val="none"/>
        </w:rPr>
        <w:t>（五）截止时间后送达的参选文件将被拒收，电话、传真形式的参选概不接受。</w:t>
      </w:r>
    </w:p>
    <w:p w14:paraId="684940A1">
      <w:pPr>
        <w:pStyle w:val="26"/>
        <w:adjustRightInd w:val="0"/>
        <w:snapToGrid w:val="0"/>
        <w:spacing w:line="560" w:lineRule="exact"/>
        <w:ind w:firstLine="562"/>
        <w:rPr>
          <w:rFonts w:hint="eastAsia" w:ascii="宋体" w:hAnsi="宋体" w:eastAsia="宋体" w:cs="宋体"/>
          <w:color w:val="auto"/>
          <w:szCs w:val="28"/>
          <w:highlight w:val="none"/>
        </w:rPr>
      </w:pPr>
      <w:bookmarkStart w:id="42" w:name="_Toc482367418"/>
      <w:bookmarkStart w:id="43" w:name="_Toc9369"/>
      <w:bookmarkStart w:id="44" w:name="_Toc19954"/>
      <w:bookmarkStart w:id="45" w:name="_Toc519237226"/>
      <w:bookmarkStart w:id="46" w:name="_Toc481757993"/>
      <w:bookmarkStart w:id="47" w:name="_Toc173940761"/>
      <w:bookmarkStart w:id="48" w:name="_Toc12123"/>
      <w:r>
        <w:rPr>
          <w:rFonts w:hint="eastAsia" w:ascii="宋体" w:hAnsi="宋体" w:eastAsia="宋体" w:cs="宋体"/>
          <w:color w:val="auto"/>
          <w:szCs w:val="28"/>
          <w:highlight w:val="none"/>
        </w:rPr>
        <w:t>五、评审方法</w:t>
      </w:r>
      <w:bookmarkEnd w:id="42"/>
      <w:bookmarkEnd w:id="43"/>
      <w:bookmarkEnd w:id="44"/>
      <w:bookmarkEnd w:id="45"/>
      <w:bookmarkEnd w:id="46"/>
      <w:bookmarkEnd w:id="47"/>
      <w:bookmarkEnd w:id="48"/>
    </w:p>
    <w:p w14:paraId="5D415287">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评审小组根据比选邀请文件对参选文件进行资格审查，凡不符合资格的参选文件将按无效参选处理。</w:t>
      </w:r>
    </w:p>
    <w:p w14:paraId="2E07F06B">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本项目采用综合评定法。比选人组织召开评审会，分别对商务部分、报价部分（报价书）、技术部分进行综合评审、打分，所有评委评分的算术平均值（保留至小数点后第二位），即为参选人最终得分。</w:t>
      </w:r>
    </w:p>
    <w:p w14:paraId="019EF784">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按综合评分结果得分高低，排列出各参选人的顺序，若有两个及以上参选人综合得分相同，则报价低者排列在前；若报价也相同，则技术评分高者排列在前；若技术分也相同，则抽签决定排序。</w:t>
      </w:r>
    </w:p>
    <w:p w14:paraId="4A8A30BC">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评分标准如下：</w:t>
      </w:r>
    </w:p>
    <w:tbl>
      <w:tblPr>
        <w:tblStyle w:val="1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09"/>
        <w:gridCol w:w="2053"/>
        <w:gridCol w:w="5012"/>
      </w:tblGrid>
      <w:tr w14:paraId="72D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1883" w:type="dxa"/>
            <w:gridSpan w:val="2"/>
            <w:vAlign w:val="center"/>
          </w:tcPr>
          <w:p w14:paraId="327C7577">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1.1</w:t>
            </w:r>
          </w:p>
        </w:tc>
        <w:tc>
          <w:tcPr>
            <w:tcW w:w="2053" w:type="dxa"/>
            <w:vAlign w:val="center"/>
          </w:tcPr>
          <w:p w14:paraId="6BB31B03">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分值构成</w:t>
            </w:r>
          </w:p>
          <w:p w14:paraId="5120388D">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（总分100分）</w:t>
            </w:r>
          </w:p>
        </w:tc>
        <w:tc>
          <w:tcPr>
            <w:tcW w:w="5012" w:type="dxa"/>
            <w:vAlign w:val="center"/>
          </w:tcPr>
          <w:p w14:paraId="5C2659CE">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（1）商务部分：30分</w:t>
            </w:r>
          </w:p>
          <w:p w14:paraId="465012D8">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（2）技术部分：</w:t>
            </w:r>
            <w:r>
              <w:rPr>
                <w:rFonts w:hint="eastAsia" w:ascii="宋体" w:hAnsi="宋体" w:eastAsia="宋体" w:cs="宋体"/>
                <w:color w:val="auto"/>
                <w:sz w:val="24"/>
                <w:szCs w:val="28"/>
                <w:highlight w:val="none"/>
                <w:lang w:val="en-US" w:eastAsia="zh-CN"/>
              </w:rPr>
              <w:t>50</w:t>
            </w:r>
            <w:r>
              <w:rPr>
                <w:rFonts w:hint="eastAsia" w:ascii="宋体" w:hAnsi="宋体" w:eastAsia="宋体" w:cs="宋体"/>
                <w:color w:val="auto"/>
                <w:sz w:val="24"/>
                <w:szCs w:val="28"/>
                <w:highlight w:val="none"/>
              </w:rPr>
              <w:t>分</w:t>
            </w:r>
          </w:p>
          <w:p w14:paraId="08EFCE9A">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（3）报价部分：</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w:t>
            </w:r>
          </w:p>
        </w:tc>
      </w:tr>
      <w:tr w14:paraId="7DBF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874" w:type="dxa"/>
            <w:vMerge w:val="restart"/>
            <w:vAlign w:val="center"/>
          </w:tcPr>
          <w:p w14:paraId="059545F9">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p>
        </w:tc>
        <w:tc>
          <w:tcPr>
            <w:tcW w:w="1009" w:type="dxa"/>
            <w:vMerge w:val="restart"/>
            <w:tcBorders>
              <w:left w:val="single" w:color="auto" w:sz="4" w:space="0"/>
            </w:tcBorders>
            <w:vAlign w:val="center"/>
          </w:tcPr>
          <w:p w14:paraId="4AAA2079">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商务部分评分标准（30分）</w:t>
            </w:r>
          </w:p>
        </w:tc>
        <w:tc>
          <w:tcPr>
            <w:tcW w:w="2053" w:type="dxa"/>
            <w:tcBorders>
              <w:left w:val="single" w:color="auto" w:sz="4" w:space="0"/>
            </w:tcBorders>
            <w:vAlign w:val="center"/>
          </w:tcPr>
          <w:p w14:paraId="7BAC9294">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项目组织机构人员配置（10分）</w:t>
            </w:r>
          </w:p>
        </w:tc>
        <w:tc>
          <w:tcPr>
            <w:tcW w:w="5012" w:type="dxa"/>
            <w:tcBorders>
              <w:left w:val="single" w:color="auto" w:sz="4" w:space="0"/>
            </w:tcBorders>
            <w:vAlign w:val="center"/>
          </w:tcPr>
          <w:p w14:paraId="268022B1">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1、项目负责人同时具有正高级及以上专业技术职称和注册城乡规划师执业资格的得5分，否则不得分（提供相关证书复印件加盖鲜章、近三个月由社保部门提供的社保缴纳凭证明）。</w:t>
            </w:r>
          </w:p>
          <w:p w14:paraId="1CBF9B92">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团队构成人员应具有交通运输规划与管理、交通信息工程及控制、铁道工程、市政路桥、城市规划等专业高级技术职称人员，每提供一个得1分，满分5分（提供相关证书复印件加盖鲜章、近三个月由社保部门提供的社保缴纳凭证明）。</w:t>
            </w:r>
          </w:p>
        </w:tc>
      </w:tr>
      <w:tr w14:paraId="1BC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4" w:type="dxa"/>
            <w:vMerge w:val="continue"/>
            <w:vAlign w:val="center"/>
          </w:tcPr>
          <w:p w14:paraId="496D83C0">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09642BA7">
            <w:pPr>
              <w:rPr>
                <w:rFonts w:hint="eastAsia" w:ascii="宋体" w:hAnsi="宋体" w:eastAsia="宋体" w:cs="宋体"/>
                <w:color w:val="auto"/>
                <w:highlight w:val="none"/>
              </w:rPr>
            </w:pPr>
          </w:p>
        </w:tc>
        <w:tc>
          <w:tcPr>
            <w:tcW w:w="2053" w:type="dxa"/>
            <w:tcBorders>
              <w:left w:val="single" w:color="auto" w:sz="4" w:space="0"/>
            </w:tcBorders>
            <w:vAlign w:val="center"/>
          </w:tcPr>
          <w:p w14:paraId="62EB6368">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业绩（12分）</w:t>
            </w:r>
          </w:p>
        </w:tc>
        <w:tc>
          <w:tcPr>
            <w:tcW w:w="5012" w:type="dxa"/>
            <w:tcBorders>
              <w:left w:val="single" w:color="auto" w:sz="4" w:space="0"/>
            </w:tcBorders>
            <w:vAlign w:val="center"/>
          </w:tcPr>
          <w:p w14:paraId="00B786F3">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参选人自2019年以来承担过轨道交通客流预测项目的（除资格条件外），每个项目得3分，最高得12分（提供项目合同或专家评审意见复印件）。</w:t>
            </w:r>
          </w:p>
        </w:tc>
      </w:tr>
      <w:tr w14:paraId="072F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4" w:type="dxa"/>
            <w:vMerge w:val="continue"/>
            <w:vAlign w:val="center"/>
          </w:tcPr>
          <w:p w14:paraId="4E8EFA33">
            <w:pPr>
              <w:rPr>
                <w:rFonts w:hint="eastAsia" w:ascii="宋体" w:hAnsi="宋体" w:eastAsia="宋体" w:cs="宋体"/>
                <w:color w:val="auto"/>
                <w:highlight w:val="none"/>
              </w:rPr>
            </w:pPr>
          </w:p>
        </w:tc>
        <w:tc>
          <w:tcPr>
            <w:tcW w:w="1009" w:type="dxa"/>
            <w:vMerge w:val="continue"/>
            <w:tcBorders>
              <w:left w:val="single" w:color="auto" w:sz="4" w:space="0"/>
            </w:tcBorders>
            <w:textDirection w:val="tbRlV"/>
            <w:vAlign w:val="center"/>
          </w:tcPr>
          <w:p w14:paraId="5E2155B9">
            <w:pPr>
              <w:rPr>
                <w:rFonts w:hint="eastAsia" w:ascii="宋体" w:hAnsi="宋体" w:eastAsia="宋体" w:cs="宋体"/>
                <w:color w:val="auto"/>
                <w:highlight w:val="none"/>
              </w:rPr>
            </w:pPr>
          </w:p>
        </w:tc>
        <w:tc>
          <w:tcPr>
            <w:tcW w:w="2053" w:type="dxa"/>
            <w:tcBorders>
              <w:left w:val="single" w:color="auto" w:sz="4" w:space="0"/>
            </w:tcBorders>
            <w:vAlign w:val="center"/>
          </w:tcPr>
          <w:p w14:paraId="3FE27E9C">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技术实力（8分）</w:t>
            </w:r>
          </w:p>
        </w:tc>
        <w:tc>
          <w:tcPr>
            <w:tcW w:w="5012" w:type="dxa"/>
            <w:tcBorders>
              <w:left w:val="single" w:color="auto" w:sz="4" w:space="0"/>
            </w:tcBorders>
            <w:vAlign w:val="center"/>
          </w:tcPr>
          <w:p w14:paraId="3C0AD8E1">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参选人自2019年以来承担的轨道交通项目或交通信息化类项目获省会城市优秀规划设计二等奖或省级三等奖及以上的，每个项目得2分，最高得8分（需提供相关证明材料，如获奖证书等）。</w:t>
            </w:r>
          </w:p>
        </w:tc>
      </w:tr>
      <w:tr w14:paraId="3C55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4" w:type="dxa"/>
            <w:vMerge w:val="restart"/>
            <w:vAlign w:val="center"/>
          </w:tcPr>
          <w:p w14:paraId="33023F44">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2.2</w:t>
            </w:r>
          </w:p>
          <w:p w14:paraId="7841E1B3">
            <w:pPr>
              <w:snapToGrid w:val="0"/>
              <w:jc w:val="center"/>
              <w:rPr>
                <w:rFonts w:hint="eastAsia" w:ascii="宋体" w:hAnsi="宋体" w:eastAsia="宋体" w:cs="宋体"/>
                <w:color w:val="auto"/>
                <w:sz w:val="24"/>
                <w:szCs w:val="28"/>
                <w:highlight w:val="none"/>
              </w:rPr>
            </w:pPr>
          </w:p>
        </w:tc>
        <w:tc>
          <w:tcPr>
            <w:tcW w:w="1009" w:type="dxa"/>
            <w:vMerge w:val="restart"/>
            <w:tcBorders>
              <w:left w:val="single" w:color="auto" w:sz="4" w:space="0"/>
            </w:tcBorders>
            <w:vAlign w:val="center"/>
          </w:tcPr>
          <w:p w14:paraId="127C939B">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技术部分评分标准（</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0分）</w:t>
            </w:r>
          </w:p>
        </w:tc>
        <w:tc>
          <w:tcPr>
            <w:tcW w:w="2053" w:type="dxa"/>
            <w:tcBorders>
              <w:left w:val="single" w:color="auto" w:sz="4" w:space="0"/>
            </w:tcBorders>
            <w:vAlign w:val="center"/>
          </w:tcPr>
          <w:p w14:paraId="50375349">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项目技术路线及工作方案（10分）</w:t>
            </w:r>
          </w:p>
        </w:tc>
        <w:tc>
          <w:tcPr>
            <w:tcW w:w="5012" w:type="dxa"/>
            <w:tcBorders>
              <w:left w:val="single" w:color="auto" w:sz="4" w:space="0"/>
            </w:tcBorders>
            <w:vAlign w:val="center"/>
          </w:tcPr>
          <w:p w14:paraId="7582F746">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工作思路清晰，工作方法和技术路线科学、全面。优秀得10~8分、一般得7~4分、差得3~1分、无得0分。</w:t>
            </w:r>
          </w:p>
        </w:tc>
      </w:tr>
      <w:tr w14:paraId="408B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4" w:type="dxa"/>
            <w:vMerge w:val="continue"/>
            <w:vAlign w:val="center"/>
          </w:tcPr>
          <w:p w14:paraId="2D33A78C">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31AF724A">
            <w:pPr>
              <w:rPr>
                <w:rFonts w:hint="eastAsia" w:ascii="宋体" w:hAnsi="宋体" w:eastAsia="宋体" w:cs="宋体"/>
                <w:color w:val="auto"/>
                <w:highlight w:val="none"/>
              </w:rPr>
            </w:pPr>
          </w:p>
        </w:tc>
        <w:tc>
          <w:tcPr>
            <w:tcW w:w="2053" w:type="dxa"/>
            <w:tcBorders>
              <w:left w:val="single" w:color="auto" w:sz="4" w:space="0"/>
            </w:tcBorders>
            <w:vAlign w:val="center"/>
          </w:tcPr>
          <w:p w14:paraId="32C03EDA">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对重庆城市和交通发展特征的把握（10分）</w:t>
            </w:r>
          </w:p>
        </w:tc>
        <w:tc>
          <w:tcPr>
            <w:tcW w:w="5012" w:type="dxa"/>
            <w:tcBorders>
              <w:left w:val="single" w:color="auto" w:sz="4" w:space="0"/>
            </w:tcBorders>
            <w:vAlign w:val="center"/>
          </w:tcPr>
          <w:p w14:paraId="1437ECFE">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对重庆市城市发展现状及交通特征的了解、分析、把握准确、详细，对城市未来发展方向及交通发展趋势有较为合理的判断。优秀得10~8分、一般得7~4分、差得3~1分、无得0分。</w:t>
            </w:r>
          </w:p>
        </w:tc>
      </w:tr>
      <w:tr w14:paraId="4A6F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4" w:type="dxa"/>
            <w:vMerge w:val="continue"/>
            <w:vAlign w:val="center"/>
          </w:tcPr>
          <w:p w14:paraId="4265FDC9">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5DC5D977">
            <w:pPr>
              <w:rPr>
                <w:rFonts w:hint="eastAsia" w:ascii="宋体" w:hAnsi="宋体" w:eastAsia="宋体" w:cs="宋体"/>
                <w:color w:val="auto"/>
                <w:highlight w:val="none"/>
              </w:rPr>
            </w:pPr>
          </w:p>
        </w:tc>
        <w:tc>
          <w:tcPr>
            <w:tcW w:w="2053" w:type="dxa"/>
            <w:tcBorders>
              <w:left w:val="single" w:color="auto" w:sz="4" w:space="0"/>
            </w:tcBorders>
            <w:vAlign w:val="center"/>
          </w:tcPr>
          <w:p w14:paraId="0A349515">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可研阶段客流预测编制的重点、难点分析及对策（10分）</w:t>
            </w:r>
          </w:p>
        </w:tc>
        <w:tc>
          <w:tcPr>
            <w:tcW w:w="5012" w:type="dxa"/>
            <w:tcBorders>
              <w:left w:val="single" w:color="auto" w:sz="4" w:space="0"/>
            </w:tcBorders>
            <w:vAlign w:val="center"/>
          </w:tcPr>
          <w:p w14:paraId="1E47FADB">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重难点分析是否合理准确，对策是否可行。优秀得10~8分、一般得7~4分、差得3~1分、无得0分。</w:t>
            </w:r>
          </w:p>
        </w:tc>
      </w:tr>
      <w:tr w14:paraId="5EE6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4" w:type="dxa"/>
            <w:vMerge w:val="continue"/>
            <w:vAlign w:val="center"/>
          </w:tcPr>
          <w:p w14:paraId="2FE2FDFB">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32365828">
            <w:pPr>
              <w:rPr>
                <w:rFonts w:hint="eastAsia" w:ascii="宋体" w:hAnsi="宋体" w:eastAsia="宋体" w:cs="宋体"/>
                <w:color w:val="auto"/>
                <w:highlight w:val="none"/>
              </w:rPr>
            </w:pPr>
          </w:p>
        </w:tc>
        <w:tc>
          <w:tcPr>
            <w:tcW w:w="2053" w:type="dxa"/>
            <w:tcBorders>
              <w:left w:val="single" w:color="auto" w:sz="4" w:space="0"/>
            </w:tcBorders>
            <w:vAlign w:val="center"/>
          </w:tcPr>
          <w:p w14:paraId="69E0C56E">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项目工期及进度计划安排（</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6F02F110">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时间进度计划详细、可行，满足工期需求。优秀得10~8分、一般得7~4分、差得3~1分、无得0分。</w:t>
            </w:r>
          </w:p>
        </w:tc>
      </w:tr>
      <w:tr w14:paraId="09B0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 w:type="dxa"/>
            <w:vMerge w:val="continue"/>
            <w:vAlign w:val="center"/>
          </w:tcPr>
          <w:p w14:paraId="5B22C7ED">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605CB141">
            <w:pPr>
              <w:rPr>
                <w:rFonts w:hint="eastAsia" w:ascii="宋体" w:hAnsi="宋体" w:eastAsia="宋体" w:cs="宋体"/>
                <w:color w:val="auto"/>
                <w:highlight w:val="none"/>
              </w:rPr>
            </w:pPr>
          </w:p>
        </w:tc>
        <w:tc>
          <w:tcPr>
            <w:tcW w:w="2053" w:type="dxa"/>
            <w:tcBorders>
              <w:left w:val="single" w:color="auto" w:sz="4" w:space="0"/>
            </w:tcBorders>
            <w:vAlign w:val="center"/>
          </w:tcPr>
          <w:p w14:paraId="5F08E281">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质量保证体系</w:t>
            </w:r>
          </w:p>
          <w:p w14:paraId="72E64B2C">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07DECECC">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是否具有完备、高效的质量保证体系。优秀得10~8分、一般得7~4分、差得3~1分、无得0分。</w:t>
            </w:r>
          </w:p>
        </w:tc>
      </w:tr>
      <w:tr w14:paraId="2483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874" w:type="dxa"/>
            <w:vAlign w:val="center"/>
          </w:tcPr>
          <w:p w14:paraId="2FD8BD1D">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2.3</w:t>
            </w:r>
          </w:p>
        </w:tc>
        <w:tc>
          <w:tcPr>
            <w:tcW w:w="1009" w:type="dxa"/>
            <w:tcBorders>
              <w:left w:val="single" w:color="auto" w:sz="4" w:space="0"/>
            </w:tcBorders>
            <w:vAlign w:val="center"/>
          </w:tcPr>
          <w:p w14:paraId="28DBBD41">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报价部分评分标准</w:t>
            </w:r>
          </w:p>
          <w:p w14:paraId="10F8378A">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w:t>
            </w:r>
          </w:p>
        </w:tc>
        <w:tc>
          <w:tcPr>
            <w:tcW w:w="2053" w:type="dxa"/>
            <w:tcBorders>
              <w:left w:val="single" w:color="auto" w:sz="4" w:space="0"/>
            </w:tcBorders>
            <w:vAlign w:val="center"/>
          </w:tcPr>
          <w:p w14:paraId="1D776334">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报价</w:t>
            </w:r>
          </w:p>
        </w:tc>
        <w:tc>
          <w:tcPr>
            <w:tcW w:w="5012" w:type="dxa"/>
            <w:tcBorders>
              <w:left w:val="single" w:color="auto" w:sz="4" w:space="0"/>
            </w:tcBorders>
            <w:vAlign w:val="center"/>
          </w:tcPr>
          <w:p w14:paraId="082592F7">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所有有效报价中去掉一个最高值和一个最低值（不足六家则不去）后的算术平均值作为基准价。最终有效报价等于评审基准价，得最高分</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0分；每高于评审基准值1%，扣0.5分，扣完为止；每低于评审基准值1%，扣0.25分，扣完为止。</w:t>
            </w:r>
          </w:p>
        </w:tc>
      </w:tr>
    </w:tbl>
    <w:p w14:paraId="70AB7C7D">
      <w:pPr>
        <w:pStyle w:val="26"/>
        <w:adjustRightInd w:val="0"/>
        <w:snapToGrid w:val="0"/>
        <w:spacing w:line="560" w:lineRule="exact"/>
        <w:ind w:firstLine="562"/>
        <w:rPr>
          <w:rFonts w:hint="eastAsia" w:ascii="宋体" w:hAnsi="宋体" w:eastAsia="宋体" w:cs="宋体"/>
          <w:color w:val="auto"/>
          <w:szCs w:val="28"/>
          <w:highlight w:val="none"/>
        </w:rPr>
      </w:pPr>
      <w:bookmarkStart w:id="49" w:name="_Toc26457"/>
      <w:bookmarkStart w:id="50" w:name="_Toc481757994"/>
      <w:bookmarkStart w:id="51" w:name="_Toc173940762"/>
      <w:bookmarkStart w:id="52" w:name="_Toc12002"/>
      <w:bookmarkStart w:id="53" w:name="_Toc482367419"/>
      <w:bookmarkStart w:id="54" w:name="_Toc519237227"/>
      <w:bookmarkStart w:id="55" w:name="_Toc5423"/>
      <w:r>
        <w:rPr>
          <w:rFonts w:hint="eastAsia" w:ascii="宋体" w:hAnsi="宋体" w:eastAsia="宋体" w:cs="宋体"/>
          <w:color w:val="auto"/>
          <w:szCs w:val="28"/>
          <w:highlight w:val="none"/>
        </w:rPr>
        <w:t>六、其它相关说明</w:t>
      </w:r>
      <w:bookmarkEnd w:id="49"/>
      <w:bookmarkEnd w:id="50"/>
      <w:bookmarkEnd w:id="51"/>
      <w:bookmarkEnd w:id="52"/>
      <w:bookmarkEnd w:id="53"/>
      <w:bookmarkEnd w:id="54"/>
      <w:bookmarkEnd w:id="55"/>
    </w:p>
    <w:p w14:paraId="7DD3B686">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（一）超过比选截止时间提交的参选文件不予接收；</w:t>
      </w:r>
    </w:p>
    <w:p w14:paraId="3E0E4145">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（二）所有提交的参选文件评选后将不予退回；</w:t>
      </w:r>
    </w:p>
    <w:p w14:paraId="43EAC105">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（三）无论比选结果如何，参选人参与本项目比选的所有费用均由参选人自行承担；</w:t>
      </w:r>
    </w:p>
    <w:p w14:paraId="1FFBA533">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（四）资料中的所有内容均应由参选人原创，不得包含任何侵犯第三者知识产权的材料。如发生侵权行为，后果由参选方自行承担；</w:t>
      </w:r>
    </w:p>
    <w:p w14:paraId="13FD5AD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（五）本次比选活动将遵循公平、公正、公开的原则进行，比选人不对评审结果进行解释；</w:t>
      </w:r>
    </w:p>
    <w:p w14:paraId="79929E41">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（六）评审结束后，评审结果将在比选人官方网站上（http://www.crtdri.com/）进行公示，公示期为3个工作日；</w:t>
      </w:r>
    </w:p>
    <w:p w14:paraId="08CE0DA4">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14:paraId="63EE00F3">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（八）本次比选活动的解释权归比选人。</w:t>
      </w:r>
    </w:p>
    <w:p w14:paraId="3CA76935">
      <w:pPr>
        <w:pStyle w:val="26"/>
        <w:adjustRightInd w:val="0"/>
        <w:snapToGrid w:val="0"/>
        <w:spacing w:line="560" w:lineRule="exact"/>
        <w:ind w:firstLine="562"/>
        <w:rPr>
          <w:rFonts w:hint="eastAsia" w:ascii="宋体" w:hAnsi="宋体" w:eastAsia="宋体" w:cs="宋体"/>
          <w:color w:val="auto"/>
          <w:szCs w:val="28"/>
          <w:highlight w:val="none"/>
        </w:rPr>
      </w:pPr>
      <w:bookmarkStart w:id="56" w:name="_Toc5708"/>
      <w:bookmarkStart w:id="57" w:name="_Toc35539989"/>
      <w:bookmarkStart w:id="58" w:name="_Toc173940763"/>
      <w:bookmarkStart w:id="59" w:name="_Toc10407"/>
      <w:r>
        <w:rPr>
          <w:rFonts w:hint="eastAsia" w:ascii="宋体" w:hAnsi="宋体" w:eastAsia="宋体" w:cs="宋体"/>
          <w:color w:val="auto"/>
          <w:szCs w:val="28"/>
          <w:highlight w:val="none"/>
        </w:rPr>
        <w:t>七、附件</w:t>
      </w:r>
      <w:bookmarkEnd w:id="56"/>
      <w:bookmarkEnd w:id="57"/>
      <w:bookmarkEnd w:id="58"/>
      <w:bookmarkEnd w:id="59"/>
    </w:p>
    <w:p w14:paraId="7D7BE48D">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（一）附件1：法人身份证明</w:t>
      </w:r>
    </w:p>
    <w:p w14:paraId="14FBEE4F">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（二）附件2：法定代表人授权委托书</w:t>
      </w:r>
    </w:p>
    <w:p w14:paraId="1FF2148F">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（三）附件3：公司基本信息表</w:t>
      </w:r>
    </w:p>
    <w:p w14:paraId="250B6CD8">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（四）附件4：报价书</w:t>
      </w:r>
    </w:p>
    <w:p w14:paraId="425B6B7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（五）附件5：企业业绩汇总表</w:t>
      </w:r>
    </w:p>
    <w:p w14:paraId="48369BA2">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（六）附件6：拟投入本项目设计人员汇总表</w:t>
      </w:r>
    </w:p>
    <w:p w14:paraId="71FD62CD">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（七）附件7：拟投入本项目项目负责人简历表</w:t>
      </w:r>
    </w:p>
    <w:p w14:paraId="2406C6CE">
      <w:pPr>
        <w:pStyle w:val="2"/>
        <w:spacing w:line="560" w:lineRule="exact"/>
        <w:ind w:firstLine="560"/>
        <w:rPr>
          <w:rFonts w:hint="eastAsia" w:ascii="宋体" w:hAnsi="宋体" w:eastAsia="宋体" w:cs="宋体"/>
          <w:color w:val="auto"/>
          <w:sz w:val="28"/>
          <w:szCs w:val="28"/>
          <w:highlight w:val="none"/>
        </w:rPr>
      </w:pPr>
      <w:bookmarkStart w:id="60" w:name="OLE_LINK7"/>
      <w:bookmarkStart w:id="61" w:name="OLE_LINK19"/>
      <w:bookmarkStart w:id="62" w:name="OLE_LINK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：工作任务书</w:t>
      </w:r>
    </w:p>
    <w:bookmarkEnd w:id="60"/>
    <w:bookmarkEnd w:id="61"/>
    <w:bookmarkEnd w:id="62"/>
    <w:p w14:paraId="33058EEC">
      <w:pPr>
        <w:rPr>
          <w:rFonts w:hint="eastAsia" w:ascii="宋体" w:hAnsi="宋体" w:eastAsia="宋体" w:cs="宋体"/>
          <w:color w:val="auto"/>
          <w:highlight w:val="none"/>
        </w:rPr>
      </w:pPr>
    </w:p>
    <w:p w14:paraId="7748D583">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034045E">
      <w:pPr>
        <w:spacing w:line="520" w:lineRule="exact"/>
        <w:rPr>
          <w:rFonts w:hint="eastAsia" w:ascii="宋体" w:hAnsi="宋体" w:eastAsia="宋体" w:cs="宋体"/>
          <w:color w:val="auto"/>
          <w:sz w:val="28"/>
          <w:szCs w:val="28"/>
          <w:highlight w:val="none"/>
        </w:rPr>
      </w:pPr>
      <w:r>
        <w:rPr>
          <w:rFonts w:hint="eastAsia" w:ascii="宋体" w:hAnsi="宋体" w:eastAsia="宋体" w:cs="宋体"/>
          <w:b/>
          <w:color w:val="auto"/>
          <w:spacing w:val="-20"/>
          <w:sz w:val="28"/>
          <w:szCs w:val="28"/>
          <w:highlight w:val="none"/>
        </w:rPr>
        <w:t>附件1</w:t>
      </w:r>
    </w:p>
    <w:p w14:paraId="269854B4">
      <w:pPr>
        <w:spacing w:line="520" w:lineRule="exact"/>
        <w:jc w:val="center"/>
        <w:rPr>
          <w:rFonts w:hint="eastAsia" w:ascii="宋体" w:hAnsi="宋体" w:eastAsia="宋体" w:cs="宋体"/>
          <w:b/>
          <w:color w:val="auto"/>
          <w:spacing w:val="-20"/>
          <w:sz w:val="36"/>
          <w:szCs w:val="36"/>
          <w:highlight w:val="none"/>
        </w:rPr>
      </w:pPr>
      <w:bookmarkStart w:id="63" w:name="_Toc7393"/>
      <w:bookmarkStart w:id="64" w:name="_Toc20825"/>
      <w:bookmarkStart w:id="65" w:name="_Toc16045"/>
      <w:r>
        <w:rPr>
          <w:rFonts w:hint="eastAsia" w:ascii="宋体" w:hAnsi="宋体" w:eastAsia="宋体" w:cs="宋体"/>
          <w:b/>
          <w:color w:val="auto"/>
          <w:spacing w:val="-20"/>
          <w:sz w:val="36"/>
          <w:szCs w:val="36"/>
          <w:highlight w:val="none"/>
        </w:rPr>
        <w:t>法人</w:t>
      </w:r>
      <w:bookmarkEnd w:id="63"/>
      <w:bookmarkEnd w:id="64"/>
      <w:bookmarkEnd w:id="65"/>
      <w:r>
        <w:rPr>
          <w:rFonts w:hint="eastAsia" w:ascii="宋体" w:hAnsi="宋体" w:eastAsia="宋体" w:cs="宋体"/>
          <w:b/>
          <w:color w:val="auto"/>
          <w:spacing w:val="-20"/>
          <w:sz w:val="36"/>
          <w:szCs w:val="36"/>
          <w:highlight w:val="none"/>
        </w:rPr>
        <w:t>身份证明</w:t>
      </w:r>
    </w:p>
    <w:p w14:paraId="3CF64CF7">
      <w:pPr>
        <w:spacing w:line="520" w:lineRule="exact"/>
        <w:jc w:val="center"/>
        <w:rPr>
          <w:rFonts w:hint="eastAsia" w:ascii="宋体" w:hAnsi="宋体" w:eastAsia="宋体" w:cs="宋体"/>
          <w:b/>
          <w:color w:val="auto"/>
          <w:spacing w:val="-20"/>
          <w:sz w:val="36"/>
          <w:szCs w:val="36"/>
          <w:highlight w:val="none"/>
        </w:rPr>
      </w:pPr>
    </w:p>
    <w:p w14:paraId="4FF375D3">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49FBEE2D">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注册地址：</w:t>
      </w:r>
      <w:r>
        <w:rPr>
          <w:rFonts w:hint="eastAsia" w:ascii="宋体" w:hAnsi="宋体" w:eastAsia="宋体" w:cs="宋体"/>
          <w:color w:val="auto"/>
          <w:sz w:val="28"/>
          <w:szCs w:val="28"/>
          <w:highlight w:val="none"/>
          <w:u w:val="single"/>
        </w:rPr>
        <w:t xml:space="preserve">                                 </w:t>
      </w:r>
    </w:p>
    <w:p w14:paraId="60ED1BF9">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p>
    <w:p w14:paraId="03570151">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p>
    <w:p w14:paraId="3BDA3C72">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14:paraId="3E4DA7D9">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14:paraId="442CFFC8">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0D5D6E3B">
      <w:pPr>
        <w:spacing w:line="520" w:lineRule="exact"/>
        <w:ind w:firstLine="560" w:firstLineChars="200"/>
        <w:rPr>
          <w:rFonts w:hint="eastAsia" w:ascii="宋体" w:hAnsi="宋体" w:eastAsia="宋体" w:cs="宋体"/>
          <w:color w:val="auto"/>
          <w:sz w:val="28"/>
          <w:szCs w:val="28"/>
          <w:highlight w:val="none"/>
        </w:rPr>
      </w:pPr>
    </w:p>
    <w:p w14:paraId="545A875A">
      <w:pPr>
        <w:topLinePunct/>
        <w:ind w:right="210" w:rightChars="100"/>
        <w:contextualSpacing/>
        <w:rPr>
          <w:rFonts w:hint="eastAsia" w:ascii="宋体" w:hAnsi="宋体" w:eastAsia="宋体" w:cs="宋体"/>
          <w:color w:val="auto"/>
          <w:kern w:val="0"/>
          <w:szCs w:val="36"/>
          <w:highlight w:val="none"/>
        </w:rPr>
      </w:pPr>
    </w:p>
    <w:p w14:paraId="30077132">
      <w:pPr>
        <w:topLinePunct/>
        <w:spacing w:line="440" w:lineRule="exact"/>
        <w:contextualSpacing/>
        <w:rPr>
          <w:rFonts w:hint="eastAsia" w:ascii="宋体" w:hAnsi="宋体" w:eastAsia="宋体" w:cs="宋体"/>
          <w:color w:val="auto"/>
          <w:kern w:val="0"/>
          <w:szCs w:val="36"/>
          <w:highlight w:val="none"/>
        </w:rPr>
      </w:pPr>
      <w:r>
        <w:rPr>
          <w:rFonts w:hint="eastAsia" w:ascii="宋体" w:hAnsi="宋体" w:eastAsia="宋体" w:cs="宋体"/>
          <w:color w:val="auto"/>
          <w:kern w:val="0"/>
          <w:szCs w:val="36"/>
          <w:highlight w:val="none"/>
        </w:rPr>
        <w:t>法定代表人身份证明：</w:t>
      </w:r>
    </w:p>
    <w:tbl>
      <w:tblPr>
        <w:tblStyle w:val="1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14:paraId="0BB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288E5B6A">
            <w:pPr>
              <w:widowControl/>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身份证复印件（正面）</w:t>
            </w:r>
          </w:p>
        </w:tc>
        <w:tc>
          <w:tcPr>
            <w:tcW w:w="4853" w:type="dxa"/>
            <w:vAlign w:val="center"/>
          </w:tcPr>
          <w:p w14:paraId="7855B996">
            <w:pPr>
              <w:widowControl/>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身份证复印件（背面）</w:t>
            </w:r>
          </w:p>
        </w:tc>
      </w:tr>
    </w:tbl>
    <w:p w14:paraId="0588E2BF">
      <w:pPr>
        <w:topLinePunct/>
        <w:adjustRightInd w:val="0"/>
        <w:snapToGrid w:val="0"/>
        <w:ind w:left="5040" w:firstLine="420"/>
        <w:jc w:val="left"/>
        <w:rPr>
          <w:rFonts w:hint="eastAsia" w:ascii="宋体" w:hAnsi="宋体" w:eastAsia="宋体" w:cs="宋体"/>
          <w:color w:val="auto"/>
          <w:kern w:val="0"/>
          <w:sz w:val="16"/>
          <w:szCs w:val="20"/>
          <w:highlight w:val="none"/>
        </w:rPr>
      </w:pPr>
    </w:p>
    <w:p w14:paraId="6F6F5C27">
      <w:pPr>
        <w:spacing w:line="440" w:lineRule="exact"/>
        <w:jc w:val="left"/>
        <w:rPr>
          <w:rFonts w:hint="eastAsia" w:ascii="宋体" w:hAnsi="宋体" w:eastAsia="宋体" w:cs="宋体"/>
          <w:color w:val="auto"/>
          <w:sz w:val="28"/>
          <w:szCs w:val="28"/>
          <w:highlight w:val="none"/>
        </w:rPr>
      </w:pPr>
    </w:p>
    <w:p w14:paraId="1E2F28CD">
      <w:pPr>
        <w:spacing w:line="440" w:lineRule="exact"/>
        <w:jc w:val="left"/>
        <w:rPr>
          <w:rFonts w:hint="eastAsia" w:ascii="宋体" w:hAnsi="宋体" w:eastAsia="宋体" w:cs="宋体"/>
          <w:color w:val="auto"/>
          <w:highlight w:val="none"/>
        </w:rPr>
      </w:pPr>
    </w:p>
    <w:p w14:paraId="123CF1DB">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47170692">
      <w:pPr>
        <w:spacing w:line="520" w:lineRule="exact"/>
        <w:ind w:right="90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963E8BA">
      <w:pPr>
        <w:spacing w:line="440" w:lineRule="exact"/>
        <w:jc w:val="left"/>
        <w:rPr>
          <w:rFonts w:hint="eastAsia" w:ascii="宋体" w:hAnsi="宋体" w:eastAsia="宋体" w:cs="宋体"/>
          <w:color w:val="auto"/>
          <w:highlight w:val="none"/>
        </w:rPr>
      </w:pPr>
    </w:p>
    <w:p w14:paraId="68E411AB">
      <w:pPr>
        <w:spacing w:line="440" w:lineRule="exact"/>
        <w:jc w:val="left"/>
        <w:rPr>
          <w:rFonts w:hint="eastAsia" w:ascii="宋体" w:hAnsi="宋体" w:eastAsia="宋体" w:cs="宋体"/>
          <w:color w:val="auto"/>
          <w:highlight w:val="none"/>
        </w:rPr>
      </w:pPr>
    </w:p>
    <w:p w14:paraId="1086AEC2">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注: 法定代表人的签字必须是亲笔签名，不得使用印章、签名章或其他电子制版签名代替。</w:t>
      </w:r>
    </w:p>
    <w:p w14:paraId="19EAEF97">
      <w:pPr>
        <w:spacing w:line="520" w:lineRule="exact"/>
        <w:rPr>
          <w:rFonts w:hint="eastAsia" w:ascii="宋体" w:hAnsi="宋体" w:eastAsia="宋体" w:cs="宋体"/>
          <w:color w:val="auto"/>
          <w:sz w:val="28"/>
          <w:szCs w:val="28"/>
          <w:highlight w:val="none"/>
        </w:rPr>
      </w:pPr>
      <w:r>
        <w:rPr>
          <w:rFonts w:hint="eastAsia" w:ascii="宋体" w:hAnsi="宋体" w:eastAsia="宋体" w:cs="宋体"/>
          <w:b/>
          <w:color w:val="auto"/>
          <w:spacing w:val="-20"/>
          <w:sz w:val="28"/>
          <w:szCs w:val="28"/>
          <w:highlight w:val="none"/>
        </w:rPr>
        <w:t>附件2</w:t>
      </w:r>
    </w:p>
    <w:p w14:paraId="64F646A6">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法定代表人授权委托书</w:t>
      </w:r>
    </w:p>
    <w:p w14:paraId="5701437E">
      <w:pPr>
        <w:spacing w:line="520" w:lineRule="exact"/>
        <w:rPr>
          <w:rFonts w:hint="eastAsia" w:ascii="宋体" w:hAnsi="宋体" w:eastAsia="宋体" w:cs="宋体"/>
          <w:color w:val="auto"/>
          <w:sz w:val="28"/>
          <w:szCs w:val="28"/>
          <w:highlight w:val="none"/>
        </w:rPr>
      </w:pPr>
    </w:p>
    <w:p w14:paraId="668715E8">
      <w:pPr>
        <w:spacing w:line="520" w:lineRule="exact"/>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u w:val="single"/>
        </w:rPr>
        <w:t>重庆市轨道交通设计研究院有限责任公司</w:t>
      </w:r>
      <w:r>
        <w:rPr>
          <w:rFonts w:hint="eastAsia" w:ascii="宋体" w:hAnsi="宋体" w:eastAsia="宋体" w:cs="宋体"/>
          <w:color w:val="auto"/>
          <w:spacing w:val="-20"/>
          <w:sz w:val="28"/>
          <w:szCs w:val="28"/>
          <w:highlight w:val="none"/>
        </w:rPr>
        <w:t>：</w:t>
      </w:r>
    </w:p>
    <w:p w14:paraId="67605D04">
      <w:pPr>
        <w:spacing w:line="520" w:lineRule="exact"/>
        <w:ind w:firstLine="480" w:firstLineChars="20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____________</w:t>
      </w:r>
      <w:r>
        <w:rPr>
          <w:rFonts w:hint="eastAsia" w:ascii="宋体" w:hAnsi="宋体" w:eastAsia="宋体" w:cs="宋体"/>
          <w:color w:val="auto"/>
          <w:sz w:val="28"/>
          <w:szCs w:val="28"/>
          <w:highlight w:val="none"/>
        </w:rPr>
        <w:t>（参选单位名称）的法定代表人授权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（授权代表姓名）职务：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为授权代表，身份证号码为：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参加贵单位组织的“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项目”比选活动，全权处理比选活动中的一切事宜。</w:t>
      </w:r>
    </w:p>
    <w:p w14:paraId="76DD4654">
      <w:pPr>
        <w:spacing w:line="520" w:lineRule="exact"/>
        <w:ind w:firstLine="560" w:firstLineChars="200"/>
        <w:rPr>
          <w:rFonts w:hint="eastAsia" w:ascii="宋体" w:hAnsi="宋体" w:eastAsia="宋体" w:cs="宋体"/>
          <w:color w:val="auto"/>
          <w:sz w:val="28"/>
          <w:szCs w:val="28"/>
          <w:highlight w:val="none"/>
        </w:rPr>
      </w:pPr>
    </w:p>
    <w:p w14:paraId="21E00997">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ADCB01C">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授权代表签字：</w:t>
      </w:r>
    </w:p>
    <w:p w14:paraId="6F5CFC3C">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职务：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14:paraId="290C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14:paraId="5D45705F">
            <w:pPr>
              <w:autoSpaceDE w:val="0"/>
              <w:autoSpaceDN w:val="0"/>
              <w:adjustRightInd w:val="0"/>
              <w:spacing w:before="1" w:line="360" w:lineRule="auto"/>
              <w:ind w:right="21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法定代表人身份证正、反面复印件</w:t>
            </w:r>
          </w:p>
          <w:p w14:paraId="4BF4DFFA">
            <w:pPr>
              <w:autoSpaceDE w:val="0"/>
              <w:autoSpaceDN w:val="0"/>
              <w:adjustRightInd w:val="0"/>
              <w:spacing w:line="360" w:lineRule="auto"/>
              <w:ind w:right="6"/>
              <w:jc w:val="left"/>
              <w:rPr>
                <w:rFonts w:hint="eastAsia" w:ascii="宋体" w:hAnsi="宋体" w:eastAsia="宋体" w:cs="宋体"/>
                <w:color w:val="auto"/>
                <w:kern w:val="0"/>
                <w:sz w:val="24"/>
                <w:highlight w:val="none"/>
              </w:rPr>
            </w:pPr>
          </w:p>
        </w:tc>
        <w:tc>
          <w:tcPr>
            <w:tcW w:w="4139" w:type="dxa"/>
          </w:tcPr>
          <w:p w14:paraId="0C415024">
            <w:pPr>
              <w:autoSpaceDE w:val="0"/>
              <w:autoSpaceDN w:val="0"/>
              <w:adjustRightInd w:val="0"/>
              <w:spacing w:before="1" w:line="360" w:lineRule="auto"/>
              <w:ind w:right="21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委托代理人身份证正、反面复印件</w:t>
            </w:r>
          </w:p>
          <w:p w14:paraId="40AC3225">
            <w:pPr>
              <w:autoSpaceDE w:val="0"/>
              <w:autoSpaceDN w:val="0"/>
              <w:adjustRightInd w:val="0"/>
              <w:spacing w:line="360" w:lineRule="auto"/>
              <w:ind w:right="6"/>
              <w:jc w:val="left"/>
              <w:rPr>
                <w:rFonts w:hint="eastAsia" w:ascii="宋体" w:hAnsi="宋体" w:eastAsia="宋体" w:cs="宋体"/>
                <w:color w:val="auto"/>
                <w:kern w:val="0"/>
                <w:sz w:val="24"/>
                <w:highlight w:val="none"/>
              </w:rPr>
            </w:pPr>
          </w:p>
        </w:tc>
      </w:tr>
    </w:tbl>
    <w:p w14:paraId="62182C5F">
      <w:pPr>
        <w:spacing w:line="520" w:lineRule="exact"/>
        <w:ind w:right="560"/>
        <w:rPr>
          <w:rFonts w:hint="eastAsia" w:ascii="宋体" w:hAnsi="宋体" w:eastAsia="宋体" w:cs="宋体"/>
          <w:color w:val="auto"/>
          <w:spacing w:val="-20"/>
          <w:sz w:val="28"/>
          <w:szCs w:val="28"/>
          <w:highlight w:val="none"/>
        </w:rPr>
      </w:pPr>
    </w:p>
    <w:p w14:paraId="546B1054">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2A5E3BDC">
      <w:pPr>
        <w:spacing w:line="520" w:lineRule="exact"/>
        <w:ind w:right="90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C2B3C7D">
      <w:pPr>
        <w:spacing w:line="520" w:lineRule="exact"/>
        <w:rPr>
          <w:rFonts w:hint="eastAsia" w:ascii="宋体" w:hAnsi="宋体" w:eastAsia="宋体" w:cs="宋体"/>
          <w:color w:val="auto"/>
          <w:sz w:val="28"/>
          <w:szCs w:val="28"/>
          <w:highlight w:val="none"/>
        </w:rPr>
      </w:pPr>
      <w:bookmarkStart w:id="66" w:name="_附件2"/>
      <w:bookmarkEnd w:id="66"/>
      <w:bookmarkStart w:id="67" w:name="_Toc229564657"/>
      <w:r>
        <w:rPr>
          <w:rFonts w:hint="eastAsia" w:ascii="宋体" w:hAnsi="宋体" w:eastAsia="宋体" w:cs="宋体"/>
          <w:b/>
          <w:color w:val="auto"/>
          <w:spacing w:val="-20"/>
          <w:sz w:val="28"/>
          <w:szCs w:val="28"/>
          <w:highlight w:val="none"/>
        </w:rPr>
        <w:br w:type="page"/>
      </w:r>
      <w:bookmarkEnd w:id="67"/>
    </w:p>
    <w:p w14:paraId="21BC71E3">
      <w:pPr>
        <w:spacing w:line="520" w:lineRule="exact"/>
        <w:rPr>
          <w:rFonts w:hint="eastAsia" w:ascii="宋体" w:hAnsi="宋体" w:eastAsia="宋体" w:cs="宋体"/>
          <w:b/>
          <w:color w:val="auto"/>
          <w:spacing w:val="-20"/>
          <w:sz w:val="28"/>
          <w:szCs w:val="28"/>
          <w:highlight w:val="none"/>
        </w:rPr>
      </w:pPr>
      <w:bookmarkStart w:id="68" w:name="_Toc229564658"/>
      <w:r>
        <w:rPr>
          <w:rFonts w:hint="eastAsia" w:ascii="宋体" w:hAnsi="宋体" w:eastAsia="宋体" w:cs="宋体"/>
          <w:b/>
          <w:color w:val="auto"/>
          <w:spacing w:val="-20"/>
          <w:sz w:val="28"/>
          <w:szCs w:val="28"/>
          <w:highlight w:val="none"/>
        </w:rPr>
        <w:t>附件</w:t>
      </w:r>
      <w:bookmarkEnd w:id="68"/>
      <w:r>
        <w:rPr>
          <w:rFonts w:hint="eastAsia" w:ascii="宋体" w:hAnsi="宋体" w:eastAsia="宋体" w:cs="宋体"/>
          <w:b/>
          <w:color w:val="auto"/>
          <w:spacing w:val="-20"/>
          <w:sz w:val="28"/>
          <w:szCs w:val="28"/>
          <w:highlight w:val="none"/>
        </w:rPr>
        <w:t>3</w:t>
      </w:r>
    </w:p>
    <w:p w14:paraId="5569C949">
      <w:pPr>
        <w:spacing w:line="520" w:lineRule="exact"/>
        <w:jc w:val="center"/>
        <w:rPr>
          <w:rFonts w:hint="eastAsia" w:ascii="宋体" w:hAnsi="宋体" w:eastAsia="宋体" w:cs="宋体"/>
          <w:b/>
          <w:color w:val="auto"/>
          <w:spacing w:val="-20"/>
          <w:sz w:val="28"/>
          <w:szCs w:val="28"/>
          <w:highlight w:val="none"/>
        </w:rPr>
      </w:pPr>
      <w:bookmarkStart w:id="69" w:name="_表3-1__咨询公司基本信息表"/>
      <w:bookmarkEnd w:id="69"/>
      <w:bookmarkStart w:id="70" w:name="_Toc229564659"/>
    </w:p>
    <w:p w14:paraId="565BDBB8">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公司基本信息表</w:t>
      </w:r>
      <w:bookmarkEnd w:id="70"/>
    </w:p>
    <w:p w14:paraId="1D0918C2">
      <w:pPr>
        <w:spacing w:line="520" w:lineRule="exact"/>
        <w:jc w:val="center"/>
        <w:rPr>
          <w:rFonts w:hint="eastAsia" w:ascii="宋体" w:hAnsi="宋体" w:eastAsia="宋体" w:cs="宋体"/>
          <w:b/>
          <w:color w:val="auto"/>
          <w:spacing w:val="-20"/>
          <w:sz w:val="28"/>
          <w:szCs w:val="28"/>
          <w:highlight w:val="none"/>
        </w:rPr>
      </w:pPr>
    </w:p>
    <w:tbl>
      <w:tblPr>
        <w:tblStyle w:val="1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693"/>
        <w:gridCol w:w="1842"/>
        <w:gridCol w:w="1884"/>
      </w:tblGrid>
      <w:tr w14:paraId="142A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01078812">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w:t>
            </w:r>
          </w:p>
        </w:tc>
        <w:tc>
          <w:tcPr>
            <w:tcW w:w="1633" w:type="pct"/>
            <w:tcBorders>
              <w:top w:val="single" w:color="auto" w:sz="4" w:space="0"/>
              <w:bottom w:val="single" w:color="auto" w:sz="4" w:space="0"/>
              <w:right w:val="single" w:color="auto" w:sz="4" w:space="0"/>
            </w:tcBorders>
            <w:vAlign w:val="center"/>
          </w:tcPr>
          <w:p w14:paraId="18FBD9DB">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right w:val="single" w:color="auto" w:sz="4" w:space="0"/>
            </w:tcBorders>
            <w:vAlign w:val="center"/>
          </w:tcPr>
          <w:p w14:paraId="10E16CB2">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tc>
        <w:tc>
          <w:tcPr>
            <w:tcW w:w="1142" w:type="pct"/>
            <w:tcBorders>
              <w:top w:val="single" w:color="auto" w:sz="4" w:space="0"/>
              <w:bottom w:val="single" w:color="auto" w:sz="4" w:space="0"/>
              <w:right w:val="single" w:color="auto" w:sz="4" w:space="0"/>
            </w:tcBorders>
            <w:vAlign w:val="center"/>
          </w:tcPr>
          <w:p w14:paraId="3313A83E">
            <w:pPr>
              <w:spacing w:line="520" w:lineRule="exact"/>
              <w:jc w:val="center"/>
              <w:rPr>
                <w:rFonts w:hint="eastAsia" w:ascii="宋体" w:hAnsi="宋体" w:eastAsia="宋体" w:cs="宋体"/>
                <w:color w:val="auto"/>
                <w:sz w:val="28"/>
                <w:szCs w:val="28"/>
                <w:highlight w:val="none"/>
              </w:rPr>
            </w:pPr>
          </w:p>
        </w:tc>
      </w:tr>
      <w:tr w14:paraId="0BE7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2EC8867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企业地址</w:t>
            </w:r>
          </w:p>
        </w:tc>
        <w:tc>
          <w:tcPr>
            <w:tcW w:w="1633" w:type="pct"/>
            <w:tcBorders>
              <w:top w:val="single" w:color="auto" w:sz="4" w:space="0"/>
              <w:bottom w:val="single" w:color="auto" w:sz="4" w:space="0"/>
              <w:right w:val="single" w:color="auto" w:sz="4" w:space="0"/>
            </w:tcBorders>
            <w:vAlign w:val="center"/>
          </w:tcPr>
          <w:p w14:paraId="5DDC010C">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right w:val="single" w:color="auto" w:sz="4" w:space="0"/>
            </w:tcBorders>
            <w:vAlign w:val="center"/>
          </w:tcPr>
          <w:p w14:paraId="5C21222E">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p>
        </w:tc>
        <w:tc>
          <w:tcPr>
            <w:tcW w:w="1142" w:type="pct"/>
            <w:tcBorders>
              <w:top w:val="single" w:color="auto" w:sz="4" w:space="0"/>
              <w:bottom w:val="single" w:color="auto" w:sz="4" w:space="0"/>
              <w:right w:val="single" w:color="auto" w:sz="4" w:space="0"/>
            </w:tcBorders>
            <w:vAlign w:val="center"/>
          </w:tcPr>
          <w:p w14:paraId="7E2927C2">
            <w:pPr>
              <w:spacing w:line="520" w:lineRule="exact"/>
              <w:jc w:val="center"/>
              <w:rPr>
                <w:rFonts w:hint="eastAsia" w:ascii="宋体" w:hAnsi="宋体" w:eastAsia="宋体" w:cs="宋体"/>
                <w:color w:val="auto"/>
                <w:sz w:val="28"/>
                <w:szCs w:val="28"/>
                <w:highlight w:val="none"/>
              </w:rPr>
            </w:pPr>
          </w:p>
        </w:tc>
      </w:tr>
      <w:tr w14:paraId="1F1F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3F41E476">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1633" w:type="pct"/>
            <w:tcBorders>
              <w:top w:val="single" w:color="auto" w:sz="4" w:space="0"/>
              <w:bottom w:val="single" w:color="auto" w:sz="4" w:space="0"/>
              <w:right w:val="single" w:color="000000" w:sz="4" w:space="0"/>
            </w:tcBorders>
            <w:vAlign w:val="center"/>
          </w:tcPr>
          <w:p w14:paraId="5DE65763">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left w:val="single" w:color="000000" w:sz="4" w:space="0"/>
              <w:bottom w:val="single" w:color="auto" w:sz="4" w:space="0"/>
            </w:tcBorders>
            <w:vAlign w:val="center"/>
          </w:tcPr>
          <w:p w14:paraId="68B3469B">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tc>
        <w:tc>
          <w:tcPr>
            <w:tcW w:w="1142" w:type="pct"/>
            <w:tcBorders>
              <w:top w:val="single" w:color="auto" w:sz="4" w:space="0"/>
              <w:bottom w:val="single" w:color="auto" w:sz="4" w:space="0"/>
              <w:right w:val="single" w:color="auto" w:sz="4" w:space="0"/>
            </w:tcBorders>
            <w:vAlign w:val="center"/>
          </w:tcPr>
          <w:p w14:paraId="40A899C0">
            <w:pPr>
              <w:spacing w:line="520" w:lineRule="exact"/>
              <w:jc w:val="center"/>
              <w:rPr>
                <w:rFonts w:hint="eastAsia" w:ascii="宋体" w:hAnsi="宋体" w:eastAsia="宋体" w:cs="宋体"/>
                <w:color w:val="auto"/>
                <w:sz w:val="28"/>
                <w:szCs w:val="28"/>
                <w:highlight w:val="none"/>
              </w:rPr>
            </w:pPr>
          </w:p>
        </w:tc>
      </w:tr>
      <w:tr w14:paraId="45EC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0B371646">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企业资质</w:t>
            </w:r>
          </w:p>
        </w:tc>
        <w:tc>
          <w:tcPr>
            <w:tcW w:w="3892" w:type="pct"/>
            <w:gridSpan w:val="3"/>
            <w:tcBorders>
              <w:top w:val="single" w:color="auto" w:sz="4" w:space="0"/>
              <w:bottom w:val="single" w:color="auto" w:sz="4" w:space="0"/>
              <w:right w:val="single" w:color="auto" w:sz="4" w:space="0"/>
            </w:tcBorders>
            <w:vAlign w:val="center"/>
          </w:tcPr>
          <w:p w14:paraId="5B5E2636">
            <w:pPr>
              <w:spacing w:line="520" w:lineRule="exact"/>
              <w:jc w:val="center"/>
              <w:rPr>
                <w:rFonts w:hint="eastAsia" w:ascii="宋体" w:hAnsi="宋体" w:eastAsia="宋体" w:cs="宋体"/>
                <w:color w:val="auto"/>
                <w:sz w:val="28"/>
                <w:szCs w:val="28"/>
                <w:highlight w:val="none"/>
              </w:rPr>
            </w:pPr>
          </w:p>
        </w:tc>
      </w:tr>
      <w:tr w14:paraId="2D36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2A98ADB7">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营业执照编号</w:t>
            </w:r>
          </w:p>
        </w:tc>
        <w:tc>
          <w:tcPr>
            <w:tcW w:w="3892" w:type="pct"/>
            <w:gridSpan w:val="3"/>
            <w:tcBorders>
              <w:top w:val="single" w:color="auto" w:sz="4" w:space="0"/>
              <w:bottom w:val="single" w:color="auto" w:sz="4" w:space="0"/>
              <w:right w:val="single" w:color="auto" w:sz="4" w:space="0"/>
            </w:tcBorders>
            <w:vAlign w:val="center"/>
          </w:tcPr>
          <w:p w14:paraId="3E4D0E9C">
            <w:pPr>
              <w:spacing w:line="520" w:lineRule="exact"/>
              <w:jc w:val="center"/>
              <w:rPr>
                <w:rFonts w:hint="eastAsia" w:ascii="宋体" w:hAnsi="宋体" w:eastAsia="宋体" w:cs="宋体"/>
                <w:color w:val="auto"/>
                <w:sz w:val="28"/>
                <w:szCs w:val="28"/>
                <w:highlight w:val="none"/>
              </w:rPr>
            </w:pPr>
          </w:p>
        </w:tc>
      </w:tr>
      <w:tr w14:paraId="0209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195970A4">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tc>
        <w:tc>
          <w:tcPr>
            <w:tcW w:w="3892" w:type="pct"/>
            <w:gridSpan w:val="3"/>
            <w:tcBorders>
              <w:top w:val="single" w:color="auto" w:sz="4" w:space="0"/>
              <w:bottom w:val="single" w:color="auto" w:sz="4" w:space="0"/>
              <w:right w:val="single" w:color="auto" w:sz="4" w:space="0"/>
            </w:tcBorders>
            <w:vAlign w:val="center"/>
          </w:tcPr>
          <w:p w14:paraId="17430AFD">
            <w:pPr>
              <w:spacing w:line="520" w:lineRule="exact"/>
              <w:jc w:val="center"/>
              <w:rPr>
                <w:rFonts w:hint="eastAsia" w:ascii="宋体" w:hAnsi="宋体" w:eastAsia="宋体" w:cs="宋体"/>
                <w:color w:val="auto"/>
                <w:sz w:val="28"/>
                <w:szCs w:val="28"/>
                <w:highlight w:val="none"/>
              </w:rPr>
            </w:pPr>
          </w:p>
        </w:tc>
      </w:tr>
      <w:tr w14:paraId="2B46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3869E3C8">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银行账号</w:t>
            </w:r>
          </w:p>
        </w:tc>
        <w:tc>
          <w:tcPr>
            <w:tcW w:w="3892" w:type="pct"/>
            <w:gridSpan w:val="3"/>
            <w:tcBorders>
              <w:top w:val="single" w:color="auto" w:sz="4" w:space="0"/>
              <w:bottom w:val="single" w:color="auto" w:sz="4" w:space="0"/>
              <w:right w:val="single" w:color="auto" w:sz="4" w:space="0"/>
            </w:tcBorders>
            <w:vAlign w:val="center"/>
          </w:tcPr>
          <w:p w14:paraId="515454D0">
            <w:pPr>
              <w:spacing w:line="520" w:lineRule="exact"/>
              <w:jc w:val="center"/>
              <w:rPr>
                <w:rFonts w:hint="eastAsia" w:ascii="宋体" w:hAnsi="宋体" w:eastAsia="宋体" w:cs="宋体"/>
                <w:color w:val="auto"/>
                <w:sz w:val="28"/>
                <w:szCs w:val="28"/>
                <w:highlight w:val="none"/>
              </w:rPr>
            </w:pPr>
          </w:p>
        </w:tc>
      </w:tr>
      <w:tr w14:paraId="2479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4B00F260">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7E5F2E21">
            <w:pPr>
              <w:spacing w:line="520" w:lineRule="exact"/>
              <w:jc w:val="center"/>
              <w:rPr>
                <w:rFonts w:hint="eastAsia" w:ascii="宋体" w:hAnsi="宋体" w:eastAsia="宋体" w:cs="宋体"/>
                <w:color w:val="auto"/>
                <w:sz w:val="28"/>
                <w:szCs w:val="28"/>
                <w:highlight w:val="none"/>
              </w:rPr>
            </w:pPr>
          </w:p>
        </w:tc>
      </w:tr>
      <w:tr w14:paraId="634C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68E300CE">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人员数量</w:t>
            </w:r>
          </w:p>
        </w:tc>
        <w:tc>
          <w:tcPr>
            <w:tcW w:w="1633" w:type="pct"/>
            <w:tcBorders>
              <w:top w:val="single" w:color="auto" w:sz="4" w:space="0"/>
              <w:bottom w:val="single" w:color="auto" w:sz="4" w:space="0"/>
            </w:tcBorders>
            <w:vAlign w:val="center"/>
          </w:tcPr>
          <w:p w14:paraId="67A2D91E">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tcBorders>
            <w:vAlign w:val="center"/>
          </w:tcPr>
          <w:p w14:paraId="6D703E85">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注册资本</w:t>
            </w:r>
          </w:p>
        </w:tc>
        <w:tc>
          <w:tcPr>
            <w:tcW w:w="1142" w:type="pct"/>
            <w:tcBorders>
              <w:top w:val="single" w:color="auto" w:sz="4" w:space="0"/>
              <w:bottom w:val="single" w:color="auto" w:sz="4" w:space="0"/>
              <w:right w:val="single" w:color="auto" w:sz="4" w:space="0"/>
            </w:tcBorders>
            <w:vAlign w:val="center"/>
          </w:tcPr>
          <w:p w14:paraId="061B605E">
            <w:pPr>
              <w:spacing w:line="520" w:lineRule="exact"/>
              <w:jc w:val="center"/>
              <w:rPr>
                <w:rFonts w:hint="eastAsia" w:ascii="宋体" w:hAnsi="宋体" w:eastAsia="宋体" w:cs="宋体"/>
                <w:color w:val="auto"/>
                <w:sz w:val="28"/>
                <w:szCs w:val="28"/>
                <w:highlight w:val="none"/>
              </w:rPr>
            </w:pPr>
          </w:p>
        </w:tc>
      </w:tr>
      <w:tr w14:paraId="1F8B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0EACB575">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12B9F770">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1、我司严格遵守国家法律法规，具有良好的信誉、商业道德及售后服务能力，没有发生重大经济纠纷。</w:t>
            </w:r>
          </w:p>
          <w:p w14:paraId="0356446E">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2、我方所递交的本项目参选文件及有关资料内容完整、真实和准确，若发现弄虚作假，取消中选资格，我司自愿承担因此造成的相关责任并赔偿相应损失。</w:t>
            </w:r>
          </w:p>
        </w:tc>
      </w:tr>
    </w:tbl>
    <w:p w14:paraId="5445157F">
      <w:pPr>
        <w:spacing w:line="520" w:lineRule="exact"/>
        <w:jc w:val="left"/>
        <w:rPr>
          <w:rFonts w:hint="eastAsia" w:ascii="宋体" w:hAnsi="宋体" w:eastAsia="宋体" w:cs="宋体"/>
          <w:b/>
          <w:color w:val="auto"/>
          <w:sz w:val="28"/>
          <w:szCs w:val="28"/>
          <w:highlight w:val="none"/>
        </w:rPr>
      </w:pPr>
    </w:p>
    <w:p w14:paraId="095E264E">
      <w:pPr>
        <w:spacing w:line="520" w:lineRule="exact"/>
        <w:jc w:val="left"/>
        <w:rPr>
          <w:rFonts w:hint="eastAsia" w:ascii="宋体" w:hAnsi="宋体" w:eastAsia="宋体" w:cs="宋体"/>
          <w:b/>
          <w:color w:val="auto"/>
          <w:sz w:val="28"/>
          <w:szCs w:val="28"/>
          <w:highlight w:val="none"/>
        </w:rPr>
      </w:pPr>
    </w:p>
    <w:p w14:paraId="7BF02153">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6924EBC6">
      <w:pPr>
        <w:pStyle w:val="2"/>
        <w:ind w:firstLine="4480" w:firstLineChars="1600"/>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76B64FB3">
      <w:pPr>
        <w:pStyle w:val="2"/>
        <w:rPr>
          <w:rFonts w:hint="eastAsia" w:ascii="宋体" w:hAnsi="宋体" w:eastAsia="宋体" w:cs="宋体"/>
          <w:color w:val="auto"/>
          <w:highlight w:val="none"/>
        </w:rPr>
      </w:pPr>
    </w:p>
    <w:p w14:paraId="463B66B0">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DF3963">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1A987CB">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附件4</w:t>
      </w:r>
    </w:p>
    <w:p w14:paraId="3FCB6843">
      <w:pPr>
        <w:spacing w:line="520" w:lineRule="exact"/>
        <w:jc w:val="center"/>
        <w:rPr>
          <w:rFonts w:hint="eastAsia" w:ascii="宋体" w:hAnsi="宋体" w:eastAsia="宋体" w:cs="宋体"/>
          <w:b/>
          <w:color w:val="auto"/>
          <w:spacing w:val="-20"/>
          <w:sz w:val="36"/>
          <w:szCs w:val="36"/>
          <w:highlight w:val="none"/>
        </w:rPr>
      </w:pPr>
    </w:p>
    <w:p w14:paraId="796BB34B">
      <w:pPr>
        <w:spacing w:line="520" w:lineRule="exact"/>
        <w:jc w:val="center"/>
        <w:rPr>
          <w:rFonts w:hint="eastAsia" w:ascii="宋体" w:hAnsi="宋体" w:eastAsia="宋体" w:cs="宋体"/>
          <w:b/>
          <w:color w:val="auto"/>
          <w:spacing w:val="-20"/>
          <w:sz w:val="36"/>
          <w:szCs w:val="36"/>
          <w:highlight w:val="none"/>
        </w:rPr>
      </w:pPr>
    </w:p>
    <w:p w14:paraId="33CA4619">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报价书</w:t>
      </w:r>
    </w:p>
    <w:p w14:paraId="71EFFEAD">
      <w:pPr>
        <w:spacing w:line="520" w:lineRule="exact"/>
        <w:jc w:val="center"/>
        <w:rPr>
          <w:rFonts w:hint="eastAsia" w:ascii="宋体" w:hAnsi="宋体" w:eastAsia="宋体" w:cs="宋体"/>
          <w:color w:val="auto"/>
          <w:sz w:val="28"/>
          <w:szCs w:val="28"/>
          <w:highlight w:val="none"/>
        </w:rPr>
      </w:pPr>
    </w:p>
    <w:p w14:paraId="1F0A2BA2">
      <w:pPr>
        <w:spacing w:line="52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致： </w:t>
      </w:r>
      <w:r>
        <w:rPr>
          <w:rFonts w:hint="eastAsia" w:ascii="宋体" w:hAnsi="宋体" w:eastAsia="宋体" w:cs="宋体"/>
          <w:color w:val="auto"/>
          <w:sz w:val="28"/>
          <w:szCs w:val="28"/>
          <w:highlight w:val="none"/>
          <w:u w:val="single"/>
        </w:rPr>
        <w:t xml:space="preserve">                          </w:t>
      </w:r>
    </w:p>
    <w:p w14:paraId="6438B832">
      <w:pPr>
        <w:spacing w:line="520" w:lineRule="exact"/>
        <w:rPr>
          <w:rFonts w:hint="eastAsia" w:ascii="宋体" w:hAnsi="宋体" w:eastAsia="宋体" w:cs="宋体"/>
          <w:color w:val="auto"/>
          <w:sz w:val="28"/>
          <w:szCs w:val="28"/>
          <w:highlight w:val="none"/>
        </w:rPr>
      </w:pPr>
    </w:p>
    <w:p w14:paraId="6EFF47E7">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在考察了现状并仔细研究了贵单位比选文件的各项条款后， 我方即本文末签字人愿承诺：</w:t>
      </w:r>
    </w:p>
    <w:p w14:paraId="52765EC8">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1、我方报价如下：</w:t>
      </w:r>
    </w:p>
    <w:p w14:paraId="221EEDDC">
      <w:pPr>
        <w:tabs>
          <w:tab w:val="left" w:pos="-2310"/>
        </w:tabs>
        <w:adjustRightInd w:val="0"/>
        <w:spacing w:line="360" w:lineRule="auto"/>
        <w:ind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技术服务费报价为人民币：（大写）       （小写：       ）</w:t>
      </w:r>
    </w:p>
    <w:p w14:paraId="1797C42D">
      <w:pPr>
        <w:tabs>
          <w:tab w:val="left" w:pos="-2310"/>
        </w:tabs>
        <w:adjustRightInd w:val="0"/>
        <w:spacing w:line="360" w:lineRule="auto"/>
        <w:ind w:firstLine="56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sz w:val="28"/>
          <w:szCs w:val="28"/>
          <w:highlight w:val="none"/>
        </w:rPr>
        <w:t>2、我方对贵司《   （项目名称）   比选邀请文件》以及补遗文件，以及本项目“合同服务条款”无保留，无条件同意，特此声明及承诺。</w:t>
      </w:r>
    </w:p>
    <w:p w14:paraId="344DAF1E">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3、一旦我方中选，我方将向贵方提供等额、合法、有效且满足贵方要求的增值税专用发票。</w:t>
      </w:r>
    </w:p>
    <w:p w14:paraId="2343D14A">
      <w:pPr>
        <w:spacing w:line="520" w:lineRule="exact"/>
        <w:ind w:firstLine="4340" w:firstLineChars="1550"/>
        <w:jc w:val="left"/>
        <w:rPr>
          <w:rFonts w:hint="eastAsia" w:ascii="宋体" w:hAnsi="宋体" w:eastAsia="宋体" w:cs="宋体"/>
          <w:color w:val="auto"/>
          <w:sz w:val="28"/>
          <w:szCs w:val="28"/>
          <w:highlight w:val="none"/>
        </w:rPr>
      </w:pPr>
    </w:p>
    <w:p w14:paraId="7BC0D0FB">
      <w:pPr>
        <w:spacing w:line="520" w:lineRule="exact"/>
        <w:ind w:firstLine="4340" w:firstLineChars="1550"/>
        <w:jc w:val="left"/>
        <w:rPr>
          <w:rFonts w:hint="eastAsia" w:ascii="宋体" w:hAnsi="宋体" w:eastAsia="宋体" w:cs="宋体"/>
          <w:color w:val="auto"/>
          <w:sz w:val="28"/>
          <w:szCs w:val="28"/>
          <w:highlight w:val="none"/>
        </w:rPr>
      </w:pPr>
    </w:p>
    <w:p w14:paraId="2F1E29DE">
      <w:pPr>
        <w:spacing w:line="520" w:lineRule="exact"/>
        <w:ind w:firstLine="4340" w:firstLineChars="1550"/>
        <w:jc w:val="left"/>
        <w:rPr>
          <w:rFonts w:hint="eastAsia" w:ascii="宋体" w:hAnsi="宋体" w:eastAsia="宋体" w:cs="宋体"/>
          <w:color w:val="auto"/>
          <w:sz w:val="28"/>
          <w:szCs w:val="28"/>
          <w:highlight w:val="none"/>
        </w:rPr>
      </w:pPr>
    </w:p>
    <w:p w14:paraId="3338E6B7">
      <w:pPr>
        <w:spacing w:line="520" w:lineRule="exact"/>
        <w:ind w:firstLine="4340" w:firstLineChars="1550"/>
        <w:jc w:val="left"/>
        <w:rPr>
          <w:rFonts w:hint="eastAsia" w:ascii="宋体" w:hAnsi="宋体" w:eastAsia="宋体" w:cs="宋体"/>
          <w:color w:val="auto"/>
          <w:sz w:val="28"/>
          <w:szCs w:val="28"/>
          <w:highlight w:val="none"/>
        </w:rPr>
      </w:pPr>
    </w:p>
    <w:p w14:paraId="28F7D5BF">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参选单位（盖章）：             </w:t>
      </w:r>
    </w:p>
    <w:p w14:paraId="46CFBD01">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授权代表（签字）： </w:t>
      </w:r>
    </w:p>
    <w:p w14:paraId="2A92A72E">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p>
    <w:p w14:paraId="093EFDA5">
      <w:pPr>
        <w:widowControl/>
        <w:jc w:val="left"/>
        <w:rPr>
          <w:rFonts w:hint="eastAsia" w:ascii="宋体" w:hAnsi="宋体" w:eastAsia="宋体" w:cs="宋体"/>
          <w:b/>
          <w:color w:val="auto"/>
          <w:sz w:val="28"/>
          <w:szCs w:val="28"/>
          <w:highlight w:val="none"/>
        </w:rPr>
        <w:sectPr>
          <w:footerReference r:id="rId5" w:type="default"/>
          <w:pgSz w:w="11906" w:h="16838"/>
          <w:pgMar w:top="1418" w:right="1814" w:bottom="1418" w:left="1814" w:header="567" w:footer="794" w:gutter="0"/>
          <w:pgNumType w:fmt="numberInDash" w:start="1"/>
          <w:cols w:space="720" w:num="1"/>
          <w:docGrid w:type="linesAndChars" w:linePitch="312" w:charSpace="0"/>
        </w:sectPr>
      </w:pPr>
      <w:r>
        <w:rPr>
          <w:rFonts w:hint="eastAsia" w:ascii="宋体" w:hAnsi="宋体" w:eastAsia="宋体" w:cs="宋体"/>
          <w:b/>
          <w:color w:val="auto"/>
          <w:sz w:val="28"/>
          <w:szCs w:val="28"/>
          <w:highlight w:val="none"/>
        </w:rPr>
        <w:br w:type="page"/>
      </w:r>
    </w:p>
    <w:p w14:paraId="2A459FA8">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附件5</w:t>
      </w:r>
    </w:p>
    <w:p w14:paraId="4C0AB424">
      <w:pPr>
        <w:spacing w:line="520" w:lineRule="exact"/>
        <w:jc w:val="center"/>
        <w:rPr>
          <w:rFonts w:hint="eastAsia" w:ascii="宋体" w:hAnsi="宋体" w:eastAsia="宋体" w:cs="宋体"/>
          <w:b/>
          <w:color w:val="auto"/>
          <w:spacing w:val="-20"/>
          <w:sz w:val="32"/>
          <w:szCs w:val="32"/>
          <w:highlight w:val="none"/>
        </w:rPr>
      </w:pPr>
    </w:p>
    <w:p w14:paraId="51ADA730">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企业业绩汇总表</w:t>
      </w:r>
    </w:p>
    <w:p w14:paraId="0DF3BBAD">
      <w:pPr>
        <w:spacing w:line="520" w:lineRule="exact"/>
        <w:jc w:val="center"/>
        <w:rPr>
          <w:rFonts w:hint="eastAsia" w:ascii="宋体" w:hAnsi="宋体" w:eastAsia="宋体" w:cs="宋体"/>
          <w:b/>
          <w:color w:val="auto"/>
          <w:spacing w:val="-20"/>
          <w:sz w:val="32"/>
          <w:szCs w:val="32"/>
          <w:highlight w:val="none"/>
        </w:rPr>
      </w:pP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5"/>
        <w:gridCol w:w="2172"/>
        <w:gridCol w:w="2084"/>
        <w:gridCol w:w="1301"/>
      </w:tblGrid>
      <w:tr w14:paraId="09DC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739" w:type="pct"/>
            <w:vAlign w:val="center"/>
          </w:tcPr>
          <w:p w14:paraId="5A738A2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274" w:type="pct"/>
            <w:vAlign w:val="center"/>
          </w:tcPr>
          <w:p w14:paraId="1D87DDC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222" w:type="pct"/>
            <w:vAlign w:val="center"/>
          </w:tcPr>
          <w:p w14:paraId="0052D19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工程规模</w:t>
            </w:r>
          </w:p>
        </w:tc>
        <w:tc>
          <w:tcPr>
            <w:tcW w:w="763" w:type="pct"/>
            <w:vAlign w:val="center"/>
          </w:tcPr>
          <w:p w14:paraId="043F42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委托时间</w:t>
            </w:r>
          </w:p>
        </w:tc>
      </w:tr>
      <w:tr w14:paraId="11CFB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71729EAB">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553E09E2">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480DF9CB">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5B34C0A7">
            <w:pPr>
              <w:widowControl/>
              <w:rPr>
                <w:rFonts w:hint="eastAsia" w:ascii="宋体" w:hAnsi="宋体" w:eastAsia="宋体" w:cs="宋体"/>
                <w:b/>
                <w:color w:val="auto"/>
                <w:spacing w:val="-20"/>
                <w:highlight w:val="none"/>
              </w:rPr>
            </w:pPr>
          </w:p>
        </w:tc>
      </w:tr>
      <w:tr w14:paraId="5511E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682D4BCA">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2CC170F5">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1417220D">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5682054B">
            <w:pPr>
              <w:widowControl/>
              <w:rPr>
                <w:rFonts w:hint="eastAsia" w:ascii="宋体" w:hAnsi="宋体" w:eastAsia="宋体" w:cs="宋体"/>
                <w:b/>
                <w:color w:val="auto"/>
                <w:spacing w:val="-20"/>
                <w:highlight w:val="none"/>
              </w:rPr>
            </w:pPr>
          </w:p>
        </w:tc>
      </w:tr>
      <w:tr w14:paraId="2EB0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2BCD7C7C">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052D6263">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3924326D">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3CAF5DDC">
            <w:pPr>
              <w:widowControl/>
              <w:rPr>
                <w:rFonts w:hint="eastAsia" w:ascii="宋体" w:hAnsi="宋体" w:eastAsia="宋体" w:cs="宋体"/>
                <w:b/>
                <w:color w:val="auto"/>
                <w:spacing w:val="-20"/>
                <w:highlight w:val="none"/>
              </w:rPr>
            </w:pPr>
          </w:p>
        </w:tc>
      </w:tr>
      <w:tr w14:paraId="2696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4553DD5C">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3D5FF6C0">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258A05E8">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3B116D2C">
            <w:pPr>
              <w:widowControl/>
              <w:rPr>
                <w:rFonts w:hint="eastAsia" w:ascii="宋体" w:hAnsi="宋体" w:eastAsia="宋体" w:cs="宋体"/>
                <w:b/>
                <w:color w:val="auto"/>
                <w:spacing w:val="-20"/>
                <w:highlight w:val="none"/>
              </w:rPr>
            </w:pPr>
          </w:p>
        </w:tc>
      </w:tr>
      <w:tr w14:paraId="09CF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6588EE0E">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512179EF">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0C4FA06A">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65C9CD22">
            <w:pPr>
              <w:widowControl/>
              <w:rPr>
                <w:rFonts w:hint="eastAsia" w:ascii="宋体" w:hAnsi="宋体" w:eastAsia="宋体" w:cs="宋体"/>
                <w:b/>
                <w:color w:val="auto"/>
                <w:spacing w:val="-20"/>
                <w:highlight w:val="none"/>
              </w:rPr>
            </w:pPr>
          </w:p>
        </w:tc>
      </w:tr>
      <w:tr w14:paraId="5AA0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739" w:type="pct"/>
            <w:vAlign w:val="center"/>
          </w:tcPr>
          <w:p w14:paraId="7A914BF2">
            <w:pPr>
              <w:widowControl/>
              <w:rPr>
                <w:rFonts w:hint="eastAsia" w:ascii="宋体" w:hAnsi="宋体" w:eastAsia="宋体" w:cs="宋体"/>
                <w:b/>
                <w:color w:val="auto"/>
                <w:spacing w:val="-20"/>
                <w:highlight w:val="none"/>
              </w:rPr>
            </w:pPr>
          </w:p>
        </w:tc>
        <w:tc>
          <w:tcPr>
            <w:tcW w:w="1274" w:type="pct"/>
            <w:tcBorders>
              <w:left w:val="single" w:color="000000" w:sz="4" w:space="0"/>
            </w:tcBorders>
            <w:vAlign w:val="center"/>
          </w:tcPr>
          <w:p w14:paraId="331B782E">
            <w:pPr>
              <w:widowControl/>
              <w:rPr>
                <w:rFonts w:hint="eastAsia" w:ascii="宋体" w:hAnsi="宋体" w:eastAsia="宋体" w:cs="宋体"/>
                <w:b/>
                <w:color w:val="auto"/>
                <w:spacing w:val="-20"/>
                <w:highlight w:val="none"/>
              </w:rPr>
            </w:pPr>
          </w:p>
        </w:tc>
        <w:tc>
          <w:tcPr>
            <w:tcW w:w="1222" w:type="pct"/>
            <w:tcBorders>
              <w:left w:val="single" w:color="000000" w:sz="4" w:space="0"/>
            </w:tcBorders>
            <w:vAlign w:val="center"/>
          </w:tcPr>
          <w:p w14:paraId="3FDE3A87">
            <w:pPr>
              <w:widowControl/>
              <w:rPr>
                <w:rFonts w:hint="eastAsia" w:ascii="宋体" w:hAnsi="宋体" w:eastAsia="宋体" w:cs="宋体"/>
                <w:b/>
                <w:color w:val="auto"/>
                <w:spacing w:val="-20"/>
                <w:highlight w:val="none"/>
              </w:rPr>
            </w:pPr>
          </w:p>
        </w:tc>
        <w:tc>
          <w:tcPr>
            <w:tcW w:w="763" w:type="pct"/>
            <w:tcBorders>
              <w:left w:val="single" w:color="000000" w:sz="4" w:space="0"/>
            </w:tcBorders>
            <w:vAlign w:val="center"/>
          </w:tcPr>
          <w:p w14:paraId="4B782143">
            <w:pPr>
              <w:widowControl/>
              <w:rPr>
                <w:rFonts w:hint="eastAsia" w:ascii="宋体" w:hAnsi="宋体" w:eastAsia="宋体" w:cs="宋体"/>
                <w:b/>
                <w:color w:val="auto"/>
                <w:spacing w:val="-20"/>
                <w:highlight w:val="none"/>
              </w:rPr>
            </w:pPr>
          </w:p>
        </w:tc>
      </w:tr>
    </w:tbl>
    <w:p w14:paraId="69DCE884">
      <w:pPr>
        <w:widowControl/>
        <w:jc w:val="left"/>
        <w:rPr>
          <w:rFonts w:hint="eastAsia" w:ascii="宋体" w:hAnsi="宋体" w:eastAsia="宋体" w:cs="宋体"/>
          <w:b/>
          <w:color w:val="auto"/>
          <w:spacing w:val="-20"/>
          <w:highlight w:val="none"/>
        </w:rPr>
      </w:pPr>
      <w:r>
        <w:rPr>
          <w:rFonts w:hint="eastAsia" w:ascii="宋体" w:hAnsi="宋体" w:eastAsia="宋体" w:cs="宋体"/>
          <w:color w:val="auto"/>
          <w:highlight w:val="none"/>
        </w:rPr>
        <w:t>附：合同关键页复印件或中标通知书复印件或建设单位出具的相关证明材料复印件（加盖公章）。</w:t>
      </w:r>
    </w:p>
    <w:p w14:paraId="5AD10ECE">
      <w:pPr>
        <w:widowControl/>
        <w:jc w:val="left"/>
        <w:rPr>
          <w:rFonts w:hint="eastAsia" w:ascii="宋体" w:hAnsi="宋体" w:eastAsia="宋体" w:cs="宋体"/>
          <w:b/>
          <w:color w:val="auto"/>
          <w:spacing w:val="-20"/>
          <w:highlight w:val="none"/>
        </w:rPr>
      </w:pPr>
    </w:p>
    <w:p w14:paraId="2131E288">
      <w:pPr>
        <w:widowControl/>
        <w:jc w:val="left"/>
        <w:rPr>
          <w:rFonts w:hint="eastAsia" w:ascii="宋体" w:hAnsi="宋体" w:eastAsia="宋体" w:cs="宋体"/>
          <w:b/>
          <w:color w:val="auto"/>
          <w:spacing w:val="-20"/>
          <w:highlight w:val="none"/>
        </w:rPr>
      </w:pPr>
    </w:p>
    <w:p w14:paraId="11CC5240">
      <w:pPr>
        <w:widowControl/>
        <w:jc w:val="left"/>
        <w:rPr>
          <w:rFonts w:hint="eastAsia" w:ascii="宋体" w:hAnsi="宋体" w:eastAsia="宋体" w:cs="宋体"/>
          <w:b/>
          <w:color w:val="auto"/>
          <w:spacing w:val="-20"/>
          <w:highlight w:val="none"/>
        </w:rPr>
      </w:pPr>
    </w:p>
    <w:p w14:paraId="667C28BB">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1FEAECAC">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443372B6">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4C495B9">
      <w:pPr>
        <w:widowControl/>
        <w:jc w:val="left"/>
        <w:rPr>
          <w:rFonts w:hint="eastAsia" w:ascii="宋体" w:hAnsi="宋体" w:eastAsia="宋体" w:cs="宋体"/>
          <w:b/>
          <w:color w:val="auto"/>
          <w:spacing w:val="-20"/>
          <w:highlight w:val="none"/>
        </w:rPr>
      </w:pPr>
    </w:p>
    <w:p w14:paraId="04B09960">
      <w:pPr>
        <w:widowControl/>
        <w:jc w:val="left"/>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br w:type="page"/>
      </w:r>
    </w:p>
    <w:p w14:paraId="05F8B013">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附件6</w:t>
      </w:r>
    </w:p>
    <w:p w14:paraId="30878539">
      <w:pPr>
        <w:spacing w:after="312" w:afterLines="100"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拟投入本项目工作人员汇总表</w:t>
      </w:r>
    </w:p>
    <w:tbl>
      <w:tblPr>
        <w:tblStyle w:val="1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14:paraId="2427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5A0E97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4" w:type="dxa"/>
            <w:vAlign w:val="center"/>
          </w:tcPr>
          <w:p w14:paraId="7CDCA1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拟任岗位</w:t>
            </w:r>
          </w:p>
        </w:tc>
        <w:tc>
          <w:tcPr>
            <w:tcW w:w="1351" w:type="dxa"/>
            <w:vAlign w:val="center"/>
          </w:tcPr>
          <w:p w14:paraId="371E69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1" w:type="dxa"/>
            <w:vAlign w:val="center"/>
          </w:tcPr>
          <w:p w14:paraId="24BF26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1" w:type="dxa"/>
            <w:vAlign w:val="center"/>
          </w:tcPr>
          <w:p w14:paraId="5437ED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1" w:type="dxa"/>
            <w:vAlign w:val="center"/>
          </w:tcPr>
          <w:p w14:paraId="009F63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224" w:type="dxa"/>
            <w:vAlign w:val="center"/>
          </w:tcPr>
          <w:p w14:paraId="7DC1A5B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705" w:type="dxa"/>
            <w:vAlign w:val="center"/>
          </w:tcPr>
          <w:p w14:paraId="08FE70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w:t>
            </w:r>
          </w:p>
        </w:tc>
      </w:tr>
      <w:tr w14:paraId="46DD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96F749D">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63D962B4">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25AC9205">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86AA29B">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5DECF783">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6E0494F">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45694B0B">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7370BBAF">
            <w:pPr>
              <w:jc w:val="center"/>
              <w:rPr>
                <w:rFonts w:hint="eastAsia" w:ascii="宋体" w:hAnsi="宋体" w:eastAsia="宋体" w:cs="宋体"/>
                <w:color w:val="auto"/>
                <w:szCs w:val="21"/>
                <w:highlight w:val="none"/>
              </w:rPr>
            </w:pPr>
          </w:p>
        </w:tc>
      </w:tr>
      <w:tr w14:paraId="64B4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2E5B017E">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7454FD43">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7B84DFE8">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38ECF21">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08ACE49B">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BCAC9F3">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5DB25F98">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1F0A2EDA">
            <w:pPr>
              <w:jc w:val="center"/>
              <w:rPr>
                <w:rFonts w:hint="eastAsia" w:ascii="宋体" w:hAnsi="宋体" w:eastAsia="宋体" w:cs="宋体"/>
                <w:color w:val="auto"/>
                <w:szCs w:val="21"/>
                <w:highlight w:val="none"/>
              </w:rPr>
            </w:pPr>
          </w:p>
        </w:tc>
      </w:tr>
      <w:tr w14:paraId="66D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6B367FE8">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24D5C518">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37F6ED15">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16F1FD6C">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5C93D3F3">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2E370891">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10505CC0">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7602DC75">
            <w:pPr>
              <w:jc w:val="center"/>
              <w:rPr>
                <w:rFonts w:hint="eastAsia" w:ascii="宋体" w:hAnsi="宋体" w:eastAsia="宋体" w:cs="宋体"/>
                <w:color w:val="auto"/>
                <w:szCs w:val="21"/>
                <w:highlight w:val="none"/>
              </w:rPr>
            </w:pPr>
          </w:p>
        </w:tc>
      </w:tr>
      <w:tr w14:paraId="41BE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636DF447">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0C413DE2">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3DEFC4C5">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25C7FDA">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21A19036">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4E261C11">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270F97B6">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1C3BEB4C">
            <w:pPr>
              <w:jc w:val="center"/>
              <w:rPr>
                <w:rFonts w:hint="eastAsia" w:ascii="宋体" w:hAnsi="宋体" w:eastAsia="宋体" w:cs="宋体"/>
                <w:color w:val="auto"/>
                <w:szCs w:val="21"/>
                <w:highlight w:val="none"/>
              </w:rPr>
            </w:pPr>
          </w:p>
        </w:tc>
      </w:tr>
      <w:tr w14:paraId="040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47820517">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620A1001">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3714EF99">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9389660">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4AEDB9E4">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1D013194">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51D7B4C2">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5B3E66F1">
            <w:pPr>
              <w:jc w:val="center"/>
              <w:rPr>
                <w:rFonts w:hint="eastAsia" w:ascii="宋体" w:hAnsi="宋体" w:eastAsia="宋体" w:cs="宋体"/>
                <w:color w:val="auto"/>
                <w:szCs w:val="21"/>
                <w:highlight w:val="none"/>
              </w:rPr>
            </w:pPr>
          </w:p>
        </w:tc>
      </w:tr>
      <w:tr w14:paraId="451A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38D5474">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2FEDB26B">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4CE28943">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29B8B9BD">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2EBA5ECE">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ED3C1D4">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5CBFB64F">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41C1DBCD">
            <w:pPr>
              <w:jc w:val="center"/>
              <w:rPr>
                <w:rFonts w:hint="eastAsia" w:ascii="宋体" w:hAnsi="宋体" w:eastAsia="宋体" w:cs="宋体"/>
                <w:color w:val="auto"/>
                <w:szCs w:val="21"/>
                <w:highlight w:val="none"/>
              </w:rPr>
            </w:pPr>
          </w:p>
        </w:tc>
      </w:tr>
      <w:tr w14:paraId="1CE4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620CFE0">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03D38830">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651C5BAC">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0BF5C535">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E9B2F0F">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5269441D">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2B66FB81">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28CB5E14">
            <w:pPr>
              <w:jc w:val="center"/>
              <w:rPr>
                <w:rFonts w:hint="eastAsia" w:ascii="宋体" w:hAnsi="宋体" w:eastAsia="宋体" w:cs="宋体"/>
                <w:color w:val="auto"/>
                <w:szCs w:val="21"/>
                <w:highlight w:val="none"/>
              </w:rPr>
            </w:pPr>
          </w:p>
        </w:tc>
      </w:tr>
      <w:tr w14:paraId="34DF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65B14A8">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3F344121">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52B36F7F">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48C9332D">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9BD2F98">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19D7C9CA">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06650F9F">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6E14F3F1">
            <w:pPr>
              <w:jc w:val="center"/>
              <w:rPr>
                <w:rFonts w:hint="eastAsia" w:ascii="宋体" w:hAnsi="宋体" w:eastAsia="宋体" w:cs="宋体"/>
                <w:color w:val="auto"/>
                <w:szCs w:val="21"/>
                <w:highlight w:val="none"/>
              </w:rPr>
            </w:pPr>
          </w:p>
        </w:tc>
      </w:tr>
      <w:tr w14:paraId="6607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6745119">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67583580">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3E094E6F">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0612D77D">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1BE17DC0">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4A1F017">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438464D1">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491C842F">
            <w:pPr>
              <w:jc w:val="center"/>
              <w:rPr>
                <w:rFonts w:hint="eastAsia" w:ascii="宋体" w:hAnsi="宋体" w:eastAsia="宋体" w:cs="宋体"/>
                <w:color w:val="auto"/>
                <w:szCs w:val="21"/>
                <w:highlight w:val="none"/>
              </w:rPr>
            </w:pPr>
          </w:p>
        </w:tc>
      </w:tr>
      <w:tr w14:paraId="67D0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58FEF950">
            <w:pPr>
              <w:jc w:val="center"/>
              <w:rPr>
                <w:rFonts w:hint="eastAsia" w:ascii="宋体" w:hAnsi="宋体" w:eastAsia="宋体" w:cs="宋体"/>
                <w:color w:val="auto"/>
                <w:szCs w:val="21"/>
                <w:highlight w:val="none"/>
              </w:rPr>
            </w:pPr>
          </w:p>
        </w:tc>
        <w:tc>
          <w:tcPr>
            <w:tcW w:w="1404" w:type="dxa"/>
            <w:tcBorders>
              <w:left w:val="single" w:color="auto" w:sz="4" w:space="0"/>
            </w:tcBorders>
            <w:vAlign w:val="center"/>
          </w:tcPr>
          <w:p w14:paraId="48AF5664">
            <w:pPr>
              <w:jc w:val="center"/>
              <w:rPr>
                <w:rFonts w:hint="eastAsia" w:ascii="宋体" w:hAnsi="宋体" w:eastAsia="宋体" w:cs="宋体"/>
                <w:color w:val="auto"/>
                <w:szCs w:val="21"/>
                <w:highlight w:val="none"/>
              </w:rPr>
            </w:pPr>
          </w:p>
        </w:tc>
        <w:tc>
          <w:tcPr>
            <w:tcW w:w="1351" w:type="dxa"/>
            <w:tcBorders>
              <w:left w:val="single" w:color="auto" w:sz="4" w:space="0"/>
            </w:tcBorders>
            <w:vAlign w:val="center"/>
          </w:tcPr>
          <w:p w14:paraId="09921C7D">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455B98F0">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66070B7F">
            <w:pPr>
              <w:jc w:val="center"/>
              <w:rPr>
                <w:rFonts w:hint="eastAsia" w:ascii="宋体" w:hAnsi="宋体" w:eastAsia="宋体" w:cs="宋体"/>
                <w:color w:val="auto"/>
                <w:szCs w:val="21"/>
                <w:highlight w:val="none"/>
              </w:rPr>
            </w:pPr>
          </w:p>
        </w:tc>
        <w:tc>
          <w:tcPr>
            <w:tcW w:w="701" w:type="dxa"/>
            <w:tcBorders>
              <w:left w:val="single" w:color="auto" w:sz="4" w:space="0"/>
            </w:tcBorders>
            <w:vAlign w:val="center"/>
          </w:tcPr>
          <w:p w14:paraId="3750FEF3">
            <w:pPr>
              <w:jc w:val="center"/>
              <w:rPr>
                <w:rFonts w:hint="eastAsia" w:ascii="宋体" w:hAnsi="宋体" w:eastAsia="宋体" w:cs="宋体"/>
                <w:color w:val="auto"/>
                <w:szCs w:val="21"/>
                <w:highlight w:val="none"/>
              </w:rPr>
            </w:pPr>
          </w:p>
        </w:tc>
        <w:tc>
          <w:tcPr>
            <w:tcW w:w="1224" w:type="dxa"/>
            <w:tcBorders>
              <w:left w:val="single" w:color="auto" w:sz="4" w:space="0"/>
            </w:tcBorders>
            <w:vAlign w:val="center"/>
          </w:tcPr>
          <w:p w14:paraId="395174C3">
            <w:pPr>
              <w:jc w:val="center"/>
              <w:rPr>
                <w:rFonts w:hint="eastAsia" w:ascii="宋体" w:hAnsi="宋体" w:eastAsia="宋体" w:cs="宋体"/>
                <w:color w:val="auto"/>
                <w:szCs w:val="21"/>
                <w:highlight w:val="none"/>
              </w:rPr>
            </w:pPr>
          </w:p>
        </w:tc>
        <w:tc>
          <w:tcPr>
            <w:tcW w:w="1705" w:type="dxa"/>
            <w:tcBorders>
              <w:left w:val="single" w:color="auto" w:sz="4" w:space="0"/>
            </w:tcBorders>
            <w:vAlign w:val="center"/>
          </w:tcPr>
          <w:p w14:paraId="04F9376F">
            <w:pPr>
              <w:jc w:val="center"/>
              <w:rPr>
                <w:rFonts w:hint="eastAsia" w:ascii="宋体" w:hAnsi="宋体" w:eastAsia="宋体" w:cs="宋体"/>
                <w:color w:val="auto"/>
                <w:szCs w:val="21"/>
                <w:highlight w:val="none"/>
              </w:rPr>
            </w:pPr>
          </w:p>
        </w:tc>
      </w:tr>
    </w:tbl>
    <w:p w14:paraId="3B71146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附：职称证书和注册职业资格证书复印件（加盖公章）</w:t>
      </w:r>
    </w:p>
    <w:p w14:paraId="7C285F06">
      <w:pPr>
        <w:widowControl/>
        <w:jc w:val="left"/>
        <w:rPr>
          <w:rFonts w:hint="eastAsia" w:ascii="宋体" w:hAnsi="宋体" w:eastAsia="宋体" w:cs="宋体"/>
          <w:b/>
          <w:color w:val="auto"/>
          <w:spacing w:val="-20"/>
          <w:highlight w:val="none"/>
        </w:rPr>
      </w:pPr>
    </w:p>
    <w:p w14:paraId="33D25E72">
      <w:pPr>
        <w:widowControl/>
        <w:jc w:val="left"/>
        <w:rPr>
          <w:rFonts w:hint="eastAsia" w:ascii="宋体" w:hAnsi="宋体" w:eastAsia="宋体" w:cs="宋体"/>
          <w:b/>
          <w:color w:val="auto"/>
          <w:spacing w:val="-20"/>
          <w:highlight w:val="none"/>
        </w:rPr>
      </w:pPr>
    </w:p>
    <w:p w14:paraId="287DF93B">
      <w:pPr>
        <w:widowControl/>
        <w:jc w:val="left"/>
        <w:rPr>
          <w:rFonts w:hint="eastAsia" w:ascii="宋体" w:hAnsi="宋体" w:eastAsia="宋体" w:cs="宋体"/>
          <w:b/>
          <w:color w:val="auto"/>
          <w:spacing w:val="-20"/>
          <w:highlight w:val="none"/>
        </w:rPr>
      </w:pPr>
    </w:p>
    <w:p w14:paraId="03CF20A8">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0363265B">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val="en-US" w:eastAsia="zh-CN"/>
        </w:rPr>
        <w:t>：</w:t>
      </w:r>
    </w:p>
    <w:p w14:paraId="3C2486CD">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0544209">
      <w:pPr>
        <w:spacing w:after="312" w:afterLines="100" w:line="520" w:lineRule="exact"/>
        <w:jc w:val="left"/>
        <w:rPr>
          <w:rFonts w:hint="eastAsia" w:ascii="宋体" w:hAnsi="宋体" w:eastAsia="宋体" w:cs="宋体"/>
          <w:b/>
          <w:color w:val="auto"/>
          <w:spacing w:val="-20"/>
          <w:sz w:val="32"/>
          <w:szCs w:val="32"/>
          <w:highlight w:val="none"/>
        </w:rPr>
      </w:pPr>
    </w:p>
    <w:p w14:paraId="1B762BC3">
      <w:pPr>
        <w:spacing w:after="312" w:afterLines="100" w:line="520" w:lineRule="exact"/>
        <w:jc w:val="center"/>
        <w:rPr>
          <w:rFonts w:hint="eastAsia" w:ascii="宋体" w:hAnsi="宋体" w:eastAsia="宋体" w:cs="宋体"/>
          <w:b/>
          <w:color w:val="auto"/>
          <w:spacing w:val="-20"/>
          <w:sz w:val="32"/>
          <w:szCs w:val="32"/>
          <w:highlight w:val="none"/>
        </w:rPr>
      </w:pPr>
    </w:p>
    <w:p w14:paraId="1F799F2D">
      <w:pPr>
        <w:widowControl/>
        <w:jc w:val="lef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br w:type="page"/>
      </w:r>
    </w:p>
    <w:p w14:paraId="17DC31D4">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附件7</w:t>
      </w:r>
    </w:p>
    <w:p w14:paraId="7570597F">
      <w:pPr>
        <w:spacing w:after="312" w:afterLines="100"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拟投入本项目项目负责人简历表</w:t>
      </w:r>
    </w:p>
    <w:tbl>
      <w:tblPr>
        <w:tblStyle w:val="17"/>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14:paraId="26F8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722641E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17" w:type="dxa"/>
            <w:vAlign w:val="center"/>
          </w:tcPr>
          <w:p w14:paraId="40BB93B0">
            <w:pPr>
              <w:adjustRightInd w:val="0"/>
              <w:snapToGrid w:val="0"/>
              <w:jc w:val="center"/>
              <w:rPr>
                <w:rFonts w:hint="eastAsia" w:ascii="宋体" w:hAnsi="宋体" w:eastAsia="宋体" w:cs="宋体"/>
                <w:color w:val="auto"/>
                <w:szCs w:val="21"/>
                <w:highlight w:val="none"/>
              </w:rPr>
            </w:pPr>
          </w:p>
        </w:tc>
        <w:tc>
          <w:tcPr>
            <w:tcW w:w="1519" w:type="dxa"/>
            <w:vAlign w:val="center"/>
          </w:tcPr>
          <w:p w14:paraId="771D8D2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508" w:type="dxa"/>
            <w:vAlign w:val="center"/>
          </w:tcPr>
          <w:p w14:paraId="43BCA5D9">
            <w:pPr>
              <w:adjustRightInd w:val="0"/>
              <w:snapToGrid w:val="0"/>
              <w:jc w:val="center"/>
              <w:rPr>
                <w:rFonts w:hint="eastAsia" w:ascii="宋体" w:hAnsi="宋体" w:eastAsia="宋体" w:cs="宋体"/>
                <w:color w:val="auto"/>
                <w:szCs w:val="21"/>
                <w:highlight w:val="none"/>
              </w:rPr>
            </w:pPr>
          </w:p>
        </w:tc>
        <w:tc>
          <w:tcPr>
            <w:tcW w:w="1080" w:type="dxa"/>
            <w:gridSpan w:val="2"/>
            <w:vAlign w:val="center"/>
          </w:tcPr>
          <w:p w14:paraId="373354C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20" w:type="dxa"/>
            <w:vAlign w:val="center"/>
          </w:tcPr>
          <w:p w14:paraId="4747C25D">
            <w:pPr>
              <w:adjustRightInd w:val="0"/>
              <w:snapToGrid w:val="0"/>
              <w:jc w:val="center"/>
              <w:rPr>
                <w:rFonts w:hint="eastAsia" w:ascii="宋体" w:hAnsi="宋体" w:eastAsia="宋体" w:cs="宋体"/>
                <w:color w:val="auto"/>
                <w:szCs w:val="21"/>
                <w:highlight w:val="none"/>
              </w:rPr>
            </w:pPr>
          </w:p>
        </w:tc>
      </w:tr>
      <w:tr w14:paraId="1940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1B7577C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拟担任职务</w:t>
            </w:r>
          </w:p>
        </w:tc>
        <w:tc>
          <w:tcPr>
            <w:tcW w:w="1317" w:type="dxa"/>
            <w:tcBorders>
              <w:left w:val="single" w:color="auto" w:sz="4" w:space="0"/>
            </w:tcBorders>
            <w:vAlign w:val="center"/>
          </w:tcPr>
          <w:p w14:paraId="047FC337">
            <w:pPr>
              <w:adjustRightInd w:val="0"/>
              <w:snapToGrid w:val="0"/>
              <w:jc w:val="center"/>
              <w:rPr>
                <w:rFonts w:hint="eastAsia" w:ascii="宋体" w:hAnsi="宋体" w:eastAsia="宋体" w:cs="宋体"/>
                <w:color w:val="auto"/>
                <w:szCs w:val="21"/>
                <w:highlight w:val="none"/>
              </w:rPr>
            </w:pPr>
          </w:p>
        </w:tc>
        <w:tc>
          <w:tcPr>
            <w:tcW w:w="1519" w:type="dxa"/>
            <w:tcBorders>
              <w:left w:val="single" w:color="auto" w:sz="4" w:space="0"/>
            </w:tcBorders>
            <w:vAlign w:val="center"/>
          </w:tcPr>
          <w:p w14:paraId="3470CCE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508" w:type="dxa"/>
            <w:tcBorders>
              <w:left w:val="single" w:color="auto" w:sz="4" w:space="0"/>
            </w:tcBorders>
            <w:vAlign w:val="center"/>
          </w:tcPr>
          <w:p w14:paraId="66709A8B">
            <w:pPr>
              <w:adjustRightInd w:val="0"/>
              <w:snapToGrid w:val="0"/>
              <w:jc w:val="center"/>
              <w:rPr>
                <w:rFonts w:hint="eastAsia" w:ascii="宋体" w:hAnsi="宋体" w:eastAsia="宋体" w:cs="宋体"/>
                <w:color w:val="auto"/>
                <w:szCs w:val="21"/>
                <w:highlight w:val="none"/>
              </w:rPr>
            </w:pPr>
          </w:p>
        </w:tc>
        <w:tc>
          <w:tcPr>
            <w:tcW w:w="1080" w:type="dxa"/>
            <w:gridSpan w:val="2"/>
            <w:tcBorders>
              <w:left w:val="single" w:color="auto" w:sz="4" w:space="0"/>
            </w:tcBorders>
            <w:vAlign w:val="center"/>
          </w:tcPr>
          <w:p w14:paraId="08E5B94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20" w:type="dxa"/>
            <w:tcBorders>
              <w:left w:val="single" w:color="auto" w:sz="4" w:space="0"/>
            </w:tcBorders>
            <w:vAlign w:val="center"/>
          </w:tcPr>
          <w:p w14:paraId="700209D9">
            <w:pPr>
              <w:adjustRightInd w:val="0"/>
              <w:snapToGrid w:val="0"/>
              <w:jc w:val="center"/>
              <w:rPr>
                <w:rFonts w:hint="eastAsia" w:ascii="宋体" w:hAnsi="宋体" w:eastAsia="宋体" w:cs="宋体"/>
                <w:color w:val="auto"/>
                <w:szCs w:val="21"/>
                <w:highlight w:val="none"/>
              </w:rPr>
            </w:pPr>
          </w:p>
        </w:tc>
      </w:tr>
      <w:tr w14:paraId="15B6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6112E0F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w:t>
            </w:r>
          </w:p>
        </w:tc>
        <w:tc>
          <w:tcPr>
            <w:tcW w:w="6544" w:type="dxa"/>
            <w:gridSpan w:val="6"/>
            <w:tcBorders>
              <w:left w:val="single" w:color="auto" w:sz="4" w:space="0"/>
            </w:tcBorders>
            <w:vAlign w:val="center"/>
          </w:tcPr>
          <w:p w14:paraId="2C4CB487">
            <w:pPr>
              <w:adjustRightInd w:val="0"/>
              <w:snapToGrid w:val="0"/>
              <w:jc w:val="center"/>
              <w:rPr>
                <w:rFonts w:hint="eastAsia" w:ascii="宋体" w:hAnsi="宋体" w:eastAsia="宋体" w:cs="宋体"/>
                <w:color w:val="auto"/>
                <w:szCs w:val="21"/>
                <w:highlight w:val="none"/>
              </w:rPr>
            </w:pPr>
          </w:p>
        </w:tc>
      </w:tr>
      <w:tr w14:paraId="12E6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14:paraId="11CA247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r>
      <w:tr w14:paraId="3647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2F469B0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3631" w:type="dxa"/>
            <w:gridSpan w:val="3"/>
            <w:tcBorders>
              <w:left w:val="single" w:color="auto" w:sz="4" w:space="0"/>
            </w:tcBorders>
            <w:vAlign w:val="center"/>
          </w:tcPr>
          <w:p w14:paraId="42B5294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项目名称、规模、担任职务、设计工作的经验、获奖情况等</w:t>
            </w:r>
          </w:p>
        </w:tc>
        <w:tc>
          <w:tcPr>
            <w:tcW w:w="1596" w:type="dxa"/>
            <w:gridSpan w:val="2"/>
            <w:tcBorders>
              <w:left w:val="single" w:color="auto" w:sz="4" w:space="0"/>
            </w:tcBorders>
            <w:vAlign w:val="center"/>
          </w:tcPr>
          <w:p w14:paraId="3AFDD10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E5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C9DE103">
            <w:pPr>
              <w:adjustRightInd w:val="0"/>
              <w:snapToGrid w:val="0"/>
              <w:rPr>
                <w:rFonts w:hint="eastAsia" w:ascii="宋体" w:hAnsi="宋体" w:eastAsia="宋体" w:cs="宋体"/>
                <w:b/>
                <w:color w:val="auto"/>
                <w:szCs w:val="21"/>
                <w:highlight w:val="none"/>
              </w:rPr>
            </w:pPr>
          </w:p>
        </w:tc>
        <w:tc>
          <w:tcPr>
            <w:tcW w:w="3631" w:type="dxa"/>
            <w:gridSpan w:val="3"/>
            <w:tcBorders>
              <w:left w:val="single" w:color="auto" w:sz="4" w:space="0"/>
            </w:tcBorders>
            <w:vAlign w:val="center"/>
          </w:tcPr>
          <w:p w14:paraId="4FCE3370">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tcBorders>
              <w:left w:val="single" w:color="auto" w:sz="4" w:space="0"/>
            </w:tcBorders>
            <w:vAlign w:val="center"/>
          </w:tcPr>
          <w:p w14:paraId="34983990">
            <w:pPr>
              <w:adjustRightInd w:val="0"/>
              <w:snapToGrid w:val="0"/>
              <w:jc w:val="center"/>
              <w:rPr>
                <w:rFonts w:hint="eastAsia" w:ascii="宋体" w:hAnsi="宋体" w:eastAsia="宋体" w:cs="宋体"/>
                <w:b/>
                <w:color w:val="auto"/>
                <w:szCs w:val="21"/>
                <w:highlight w:val="none"/>
              </w:rPr>
            </w:pPr>
          </w:p>
        </w:tc>
      </w:tr>
      <w:tr w14:paraId="52F7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58B5779">
            <w:pPr>
              <w:adjustRightInd w:val="0"/>
              <w:snapToGrid w:val="0"/>
              <w:rPr>
                <w:rFonts w:hint="eastAsia" w:ascii="宋体" w:hAnsi="宋体" w:eastAsia="宋体" w:cs="宋体"/>
                <w:b/>
                <w:color w:val="auto"/>
                <w:szCs w:val="21"/>
                <w:highlight w:val="none"/>
              </w:rPr>
            </w:pPr>
          </w:p>
        </w:tc>
        <w:tc>
          <w:tcPr>
            <w:tcW w:w="3631" w:type="dxa"/>
            <w:gridSpan w:val="3"/>
            <w:tcBorders>
              <w:left w:val="single" w:color="auto" w:sz="4" w:space="0"/>
            </w:tcBorders>
            <w:vAlign w:val="center"/>
          </w:tcPr>
          <w:p w14:paraId="0DA78EA2">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tcBorders>
              <w:left w:val="single" w:color="auto" w:sz="4" w:space="0"/>
            </w:tcBorders>
            <w:vAlign w:val="center"/>
          </w:tcPr>
          <w:p w14:paraId="70178FE0">
            <w:pPr>
              <w:adjustRightInd w:val="0"/>
              <w:snapToGrid w:val="0"/>
              <w:jc w:val="center"/>
              <w:rPr>
                <w:rFonts w:hint="eastAsia" w:ascii="宋体" w:hAnsi="宋体" w:eastAsia="宋体" w:cs="宋体"/>
                <w:b/>
                <w:color w:val="auto"/>
                <w:szCs w:val="21"/>
                <w:highlight w:val="none"/>
              </w:rPr>
            </w:pPr>
          </w:p>
        </w:tc>
      </w:tr>
      <w:tr w14:paraId="2BE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AE8677B">
            <w:pPr>
              <w:adjustRightInd w:val="0"/>
              <w:snapToGrid w:val="0"/>
              <w:rPr>
                <w:rFonts w:hint="eastAsia" w:ascii="宋体" w:hAnsi="宋体" w:eastAsia="宋体" w:cs="宋体"/>
                <w:b/>
                <w:color w:val="auto"/>
                <w:szCs w:val="21"/>
                <w:highlight w:val="none"/>
              </w:rPr>
            </w:pPr>
          </w:p>
        </w:tc>
        <w:tc>
          <w:tcPr>
            <w:tcW w:w="3631" w:type="dxa"/>
            <w:gridSpan w:val="3"/>
            <w:tcBorders>
              <w:left w:val="single" w:color="auto" w:sz="4" w:space="0"/>
            </w:tcBorders>
            <w:vAlign w:val="center"/>
          </w:tcPr>
          <w:p w14:paraId="40D6CC06">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tcBorders>
              <w:left w:val="single" w:color="auto" w:sz="4" w:space="0"/>
            </w:tcBorders>
            <w:vAlign w:val="center"/>
          </w:tcPr>
          <w:p w14:paraId="0B5DE337">
            <w:pPr>
              <w:adjustRightInd w:val="0"/>
              <w:snapToGrid w:val="0"/>
              <w:jc w:val="center"/>
              <w:rPr>
                <w:rFonts w:hint="eastAsia" w:ascii="宋体" w:hAnsi="宋体" w:eastAsia="宋体" w:cs="宋体"/>
                <w:b/>
                <w:color w:val="auto"/>
                <w:szCs w:val="21"/>
                <w:highlight w:val="none"/>
              </w:rPr>
            </w:pPr>
          </w:p>
        </w:tc>
      </w:tr>
      <w:tr w14:paraId="4793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2918B34E">
            <w:pPr>
              <w:adjustRightInd w:val="0"/>
              <w:snapToGrid w:val="0"/>
              <w:rPr>
                <w:rFonts w:hint="eastAsia" w:ascii="宋体" w:hAnsi="宋体" w:eastAsia="宋体" w:cs="宋体"/>
                <w:b/>
                <w:color w:val="auto"/>
                <w:szCs w:val="21"/>
                <w:highlight w:val="none"/>
              </w:rPr>
            </w:pPr>
          </w:p>
        </w:tc>
        <w:tc>
          <w:tcPr>
            <w:tcW w:w="3631" w:type="dxa"/>
            <w:gridSpan w:val="3"/>
            <w:tcBorders>
              <w:left w:val="single" w:color="auto" w:sz="4" w:space="0"/>
            </w:tcBorders>
            <w:vAlign w:val="center"/>
          </w:tcPr>
          <w:p w14:paraId="33A3832A">
            <w:pPr>
              <w:adjustRightInd w:val="0"/>
              <w:snapToGrid w:val="0"/>
              <w:ind w:left="23" w:leftChars="11" w:right="-50" w:rightChars="-24"/>
              <w:rPr>
                <w:rFonts w:hint="eastAsia" w:ascii="宋体" w:hAnsi="宋体" w:eastAsia="宋体" w:cs="宋体"/>
                <w:b/>
                <w:color w:val="auto"/>
                <w:szCs w:val="21"/>
                <w:highlight w:val="none"/>
              </w:rPr>
            </w:pPr>
          </w:p>
        </w:tc>
        <w:tc>
          <w:tcPr>
            <w:tcW w:w="1596" w:type="dxa"/>
            <w:gridSpan w:val="2"/>
            <w:tcBorders>
              <w:left w:val="single" w:color="auto" w:sz="4" w:space="0"/>
            </w:tcBorders>
            <w:vAlign w:val="center"/>
          </w:tcPr>
          <w:p w14:paraId="22EBB535">
            <w:pPr>
              <w:adjustRightInd w:val="0"/>
              <w:snapToGrid w:val="0"/>
              <w:jc w:val="center"/>
              <w:rPr>
                <w:rFonts w:hint="eastAsia" w:ascii="宋体" w:hAnsi="宋体" w:eastAsia="宋体" w:cs="宋体"/>
                <w:b/>
                <w:color w:val="auto"/>
                <w:szCs w:val="21"/>
                <w:highlight w:val="none"/>
              </w:rPr>
            </w:pPr>
          </w:p>
        </w:tc>
      </w:tr>
      <w:tr w14:paraId="7CF9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D22A38F">
            <w:pPr>
              <w:adjustRightInd w:val="0"/>
              <w:snapToGrid w:val="0"/>
              <w:rPr>
                <w:rFonts w:hint="eastAsia" w:ascii="宋体" w:hAnsi="宋体" w:eastAsia="宋体" w:cs="宋体"/>
                <w:b/>
                <w:color w:val="auto"/>
                <w:szCs w:val="21"/>
                <w:highlight w:val="none"/>
              </w:rPr>
            </w:pPr>
          </w:p>
        </w:tc>
        <w:tc>
          <w:tcPr>
            <w:tcW w:w="3631" w:type="dxa"/>
            <w:gridSpan w:val="3"/>
            <w:tcBorders>
              <w:left w:val="single" w:color="auto" w:sz="4" w:space="0"/>
            </w:tcBorders>
            <w:vAlign w:val="center"/>
          </w:tcPr>
          <w:p w14:paraId="34E99D6F">
            <w:pPr>
              <w:adjustRightInd w:val="0"/>
              <w:snapToGrid w:val="0"/>
              <w:ind w:left="23" w:leftChars="11" w:right="-50" w:rightChars="-24"/>
              <w:rPr>
                <w:rFonts w:hint="eastAsia" w:ascii="宋体" w:hAnsi="宋体" w:eastAsia="宋体" w:cs="宋体"/>
                <w:b/>
                <w:color w:val="auto"/>
                <w:szCs w:val="21"/>
                <w:highlight w:val="none"/>
              </w:rPr>
            </w:pPr>
          </w:p>
        </w:tc>
        <w:tc>
          <w:tcPr>
            <w:tcW w:w="1596" w:type="dxa"/>
            <w:gridSpan w:val="2"/>
            <w:tcBorders>
              <w:left w:val="single" w:color="auto" w:sz="4" w:space="0"/>
            </w:tcBorders>
            <w:vAlign w:val="center"/>
          </w:tcPr>
          <w:p w14:paraId="0149882A">
            <w:pPr>
              <w:adjustRightInd w:val="0"/>
              <w:snapToGrid w:val="0"/>
              <w:jc w:val="center"/>
              <w:rPr>
                <w:rFonts w:hint="eastAsia" w:ascii="宋体" w:hAnsi="宋体" w:eastAsia="宋体" w:cs="宋体"/>
                <w:b/>
                <w:color w:val="auto"/>
                <w:szCs w:val="21"/>
                <w:highlight w:val="none"/>
              </w:rPr>
            </w:pPr>
          </w:p>
        </w:tc>
      </w:tr>
      <w:tr w14:paraId="4D5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0734A87B">
            <w:pPr>
              <w:adjustRightInd w:val="0"/>
              <w:snapToGrid w:val="0"/>
              <w:rPr>
                <w:rFonts w:hint="eastAsia" w:ascii="宋体" w:hAnsi="宋体" w:eastAsia="宋体" w:cs="宋体"/>
                <w:color w:val="auto"/>
                <w:szCs w:val="21"/>
                <w:highlight w:val="none"/>
              </w:rPr>
            </w:pPr>
          </w:p>
        </w:tc>
        <w:tc>
          <w:tcPr>
            <w:tcW w:w="3631" w:type="dxa"/>
            <w:gridSpan w:val="3"/>
            <w:tcBorders>
              <w:left w:val="single" w:color="auto" w:sz="4" w:space="0"/>
            </w:tcBorders>
            <w:vAlign w:val="center"/>
          </w:tcPr>
          <w:p w14:paraId="0A303926">
            <w:pPr>
              <w:adjustRightInd w:val="0"/>
              <w:snapToGrid w:val="0"/>
              <w:ind w:left="23" w:leftChars="11" w:right="-50" w:rightChars="-24"/>
              <w:jc w:val="left"/>
              <w:rPr>
                <w:rFonts w:hint="eastAsia" w:ascii="宋体" w:hAnsi="宋体" w:eastAsia="宋体" w:cs="宋体"/>
                <w:color w:val="auto"/>
                <w:szCs w:val="21"/>
                <w:highlight w:val="none"/>
              </w:rPr>
            </w:pPr>
          </w:p>
        </w:tc>
        <w:tc>
          <w:tcPr>
            <w:tcW w:w="1596" w:type="dxa"/>
            <w:gridSpan w:val="2"/>
            <w:tcBorders>
              <w:left w:val="single" w:color="auto" w:sz="4" w:space="0"/>
            </w:tcBorders>
            <w:vAlign w:val="center"/>
          </w:tcPr>
          <w:p w14:paraId="770D1EB3">
            <w:pPr>
              <w:adjustRightInd w:val="0"/>
              <w:snapToGrid w:val="0"/>
              <w:jc w:val="center"/>
              <w:rPr>
                <w:rFonts w:hint="eastAsia" w:ascii="宋体" w:hAnsi="宋体" w:eastAsia="宋体" w:cs="宋体"/>
                <w:color w:val="auto"/>
                <w:szCs w:val="21"/>
                <w:highlight w:val="none"/>
              </w:rPr>
            </w:pPr>
          </w:p>
        </w:tc>
      </w:tr>
    </w:tbl>
    <w:p w14:paraId="6977BF07">
      <w:pPr>
        <w:widowControl/>
        <w:jc w:val="left"/>
        <w:rPr>
          <w:rFonts w:hint="eastAsia" w:ascii="宋体" w:hAnsi="宋体" w:eastAsia="宋体" w:cs="宋体"/>
          <w:b/>
          <w:color w:val="auto"/>
          <w:spacing w:val="-20"/>
          <w:highlight w:val="none"/>
        </w:rPr>
      </w:pPr>
      <w:r>
        <w:rPr>
          <w:rFonts w:hint="eastAsia" w:ascii="宋体" w:hAnsi="宋体" w:eastAsia="宋体" w:cs="宋体"/>
          <w:color w:val="auto"/>
          <w:szCs w:val="21"/>
          <w:highlight w:val="none"/>
        </w:rPr>
        <w:t>附：职称证书和注册职业资格证书复印件（加盖公章）</w:t>
      </w:r>
    </w:p>
    <w:p w14:paraId="31E85AD7">
      <w:pPr>
        <w:widowControl/>
        <w:jc w:val="left"/>
        <w:rPr>
          <w:rFonts w:hint="eastAsia" w:ascii="宋体" w:hAnsi="宋体" w:eastAsia="宋体" w:cs="宋体"/>
          <w:b/>
          <w:color w:val="auto"/>
          <w:spacing w:val="-20"/>
          <w:highlight w:val="none"/>
        </w:rPr>
      </w:pPr>
    </w:p>
    <w:p w14:paraId="39F1C824">
      <w:pPr>
        <w:widowControl/>
        <w:jc w:val="left"/>
        <w:rPr>
          <w:rFonts w:hint="eastAsia" w:ascii="宋体" w:hAnsi="宋体" w:eastAsia="宋体" w:cs="宋体"/>
          <w:b/>
          <w:color w:val="auto"/>
          <w:spacing w:val="-20"/>
          <w:highlight w:val="none"/>
        </w:rPr>
      </w:pPr>
    </w:p>
    <w:p w14:paraId="0B97E559">
      <w:pPr>
        <w:widowControl/>
        <w:jc w:val="left"/>
        <w:rPr>
          <w:rFonts w:hint="eastAsia" w:ascii="宋体" w:hAnsi="宋体" w:eastAsia="宋体" w:cs="宋体"/>
          <w:b/>
          <w:color w:val="auto"/>
          <w:spacing w:val="-20"/>
          <w:highlight w:val="none"/>
        </w:rPr>
      </w:pPr>
    </w:p>
    <w:p w14:paraId="5D4639C2">
      <w:pPr>
        <w:widowControl/>
        <w:jc w:val="left"/>
        <w:rPr>
          <w:rFonts w:hint="eastAsia" w:ascii="宋体" w:hAnsi="宋体" w:eastAsia="宋体" w:cs="宋体"/>
          <w:b/>
          <w:color w:val="auto"/>
          <w:spacing w:val="-20"/>
          <w:highlight w:val="none"/>
        </w:rPr>
      </w:pPr>
    </w:p>
    <w:p w14:paraId="6A22AAAE">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5A3085B8">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4EFAC1EE">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4EEB6CF">
      <w:pPr>
        <w:rPr>
          <w:rFonts w:hint="eastAsia" w:ascii="宋体" w:hAnsi="宋体" w:eastAsia="宋体" w:cs="宋体"/>
          <w:color w:val="auto"/>
          <w:sz w:val="28"/>
          <w:szCs w:val="28"/>
          <w:highlight w:val="none"/>
        </w:rPr>
      </w:pPr>
    </w:p>
    <w:p w14:paraId="54E7D387">
      <w:pPr>
        <w:rPr>
          <w:rFonts w:hint="eastAsia" w:ascii="宋体" w:hAnsi="宋体" w:eastAsia="宋体" w:cs="宋体"/>
          <w:color w:val="auto"/>
          <w:sz w:val="28"/>
          <w:szCs w:val="28"/>
          <w:highlight w:val="none"/>
        </w:rPr>
      </w:pPr>
    </w:p>
    <w:p w14:paraId="5CAAC1F3">
      <w:pPr>
        <w:rPr>
          <w:rFonts w:hint="eastAsia" w:ascii="宋体" w:hAnsi="宋体" w:eastAsia="宋体" w:cs="宋体"/>
          <w:color w:val="auto"/>
          <w:sz w:val="28"/>
          <w:szCs w:val="28"/>
          <w:highlight w:val="none"/>
        </w:rPr>
      </w:pPr>
    </w:p>
    <w:p w14:paraId="1DDF744D">
      <w:pPr>
        <w:rPr>
          <w:rFonts w:hint="eastAsia" w:ascii="宋体" w:hAnsi="宋体" w:eastAsia="宋体" w:cs="宋体"/>
          <w:color w:val="auto"/>
          <w:sz w:val="28"/>
          <w:szCs w:val="28"/>
          <w:highlight w:val="none"/>
        </w:rPr>
      </w:pPr>
    </w:p>
    <w:p w14:paraId="416FE0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highlight w:val="none"/>
        </w:rPr>
      </w:pPr>
    </w:p>
    <w:p w14:paraId="7BFABF41">
      <w:pPr>
        <w:spacing w:line="520" w:lineRule="exact"/>
        <w:rPr>
          <w:rFonts w:hint="eastAsia" w:ascii="宋体" w:hAnsi="宋体" w:eastAsia="宋体" w:cs="宋体"/>
          <w:b/>
          <w:color w:val="auto"/>
          <w:spacing w:val="-20"/>
          <w:sz w:val="28"/>
          <w:szCs w:val="28"/>
          <w:highlight w:val="none"/>
          <w:lang w:val="en-US" w:eastAsia="zh-CN"/>
        </w:rPr>
      </w:pPr>
      <w:bookmarkStart w:id="71" w:name="OLE_LINK8"/>
      <w:r>
        <w:rPr>
          <w:rFonts w:hint="eastAsia" w:ascii="宋体" w:hAnsi="宋体" w:eastAsia="宋体" w:cs="宋体"/>
          <w:b/>
          <w:color w:val="auto"/>
          <w:spacing w:val="-20"/>
          <w:sz w:val="28"/>
          <w:szCs w:val="28"/>
          <w:highlight w:val="none"/>
        </w:rPr>
        <w:t>附件</w:t>
      </w:r>
      <w:r>
        <w:rPr>
          <w:rFonts w:hint="eastAsia" w:ascii="宋体" w:hAnsi="宋体" w:eastAsia="宋体" w:cs="宋体"/>
          <w:b/>
          <w:color w:val="auto"/>
          <w:spacing w:val="-20"/>
          <w:sz w:val="28"/>
          <w:szCs w:val="28"/>
          <w:highlight w:val="none"/>
          <w:lang w:val="en-US" w:eastAsia="zh-CN"/>
        </w:rPr>
        <w:t>8</w:t>
      </w:r>
    </w:p>
    <w:p w14:paraId="5D880FCE">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工作任务书</w:t>
      </w:r>
    </w:p>
    <w:p w14:paraId="47D340F4">
      <w:pPr>
        <w:spacing w:line="520" w:lineRule="exact"/>
        <w:jc w:val="center"/>
        <w:rPr>
          <w:rFonts w:hint="eastAsia" w:ascii="宋体" w:hAnsi="宋体" w:eastAsia="宋体" w:cs="宋体"/>
          <w:b/>
          <w:color w:val="auto"/>
          <w:spacing w:val="-20"/>
          <w:sz w:val="36"/>
          <w:szCs w:val="36"/>
          <w:highlight w:val="none"/>
        </w:rPr>
      </w:pPr>
    </w:p>
    <w:bookmarkEnd w:id="71"/>
    <w:p w14:paraId="0E6FB8C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sz w:val="30"/>
          <w:szCs w:val="20"/>
          <w:highlight w:val="none"/>
        </w:rPr>
      </w:pPr>
      <w:r>
        <w:rPr>
          <w:rFonts w:hint="eastAsia" w:ascii="宋体" w:hAnsi="宋体" w:eastAsia="宋体" w:cs="宋体"/>
          <w:color w:val="auto"/>
          <w:sz w:val="30"/>
          <w:szCs w:val="20"/>
          <w:highlight w:val="none"/>
        </w:rPr>
        <w:t>客流预测与分析专题报告</w:t>
      </w:r>
    </w:p>
    <w:p w14:paraId="6F1109A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在充分研究城市空间结构及发展方向、用地布局、人口岗位分布、综合交通发展、现状交通运行状况及居民出行特征等基础上，构建城市交通需求预测模型进行客流预测，对研究年度城市交通需求特征、线网客流特征、线路客流特征、重要特殊站点（火车站、机场、商业中心、重要换乘站点及衔接站点等重大客流集散车站）的客流特征、换乘客流特征及影响客流的相关敏感性进行分析。客流预测结果应达到工程可行性研究阶段客流预测深度，为项目比选线位与设站方案，确定系统制式、车辆选型和编组、车站规模，编制运营组织方案，进行经济评价分析等提供依据。</w:t>
      </w:r>
    </w:p>
    <w:p w14:paraId="7BAC379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编制大纲：（内容包含但不限于）</w:t>
      </w:r>
    </w:p>
    <w:p w14:paraId="18DC7EB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概述</w:t>
      </w:r>
    </w:p>
    <w:p w14:paraId="5DF6A9A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研究背景</w:t>
      </w:r>
    </w:p>
    <w:p w14:paraId="5AD7E7E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研究目的</w:t>
      </w:r>
    </w:p>
    <w:p w14:paraId="27E765A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研究内容及深度</w:t>
      </w:r>
    </w:p>
    <w:p w14:paraId="7333730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研究范围及年限</w:t>
      </w:r>
    </w:p>
    <w:p w14:paraId="17D00E89">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研究思路及技术路线</w:t>
      </w:r>
    </w:p>
    <w:p w14:paraId="23CA6C8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研究依据</w:t>
      </w:r>
    </w:p>
    <w:p w14:paraId="27B2007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城市总体分析</w:t>
      </w:r>
    </w:p>
    <w:p w14:paraId="72C96A8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城市发展概述</w:t>
      </w:r>
    </w:p>
    <w:p w14:paraId="340913A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对外交通现状</w:t>
      </w:r>
    </w:p>
    <w:p w14:paraId="5B43367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城市交通现状</w:t>
      </w:r>
    </w:p>
    <w:p w14:paraId="3C8C924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常住居民出行特征分析</w:t>
      </w:r>
    </w:p>
    <w:p w14:paraId="77D45F9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流动人口出行特征分析</w:t>
      </w:r>
    </w:p>
    <w:p w14:paraId="2965289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城市发展与规划</w:t>
      </w:r>
    </w:p>
    <w:p w14:paraId="28D2C37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城市总体规划</w:t>
      </w:r>
    </w:p>
    <w:p w14:paraId="38A1257D">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城市交通规划</w:t>
      </w:r>
    </w:p>
    <w:p w14:paraId="1927F8E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都市快线网络规划</w:t>
      </w:r>
    </w:p>
    <w:p w14:paraId="2D84EDF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客流预测边界条件</w:t>
      </w:r>
    </w:p>
    <w:p w14:paraId="5FA9149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社会经济发展预测</w:t>
      </w:r>
    </w:p>
    <w:p w14:paraId="748796C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人口与就业岗位预测</w:t>
      </w:r>
    </w:p>
    <w:p w14:paraId="10AF694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机动车发展预测</w:t>
      </w:r>
    </w:p>
    <w:p w14:paraId="346638FC">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4.4城轨快线与普通轨道、常规公交票价</w:t>
      </w:r>
    </w:p>
    <w:p w14:paraId="50A4E8D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客流预测的路网基础（包括道路、公交、轨道、城轨快线在各预测目标年的建设情况）</w:t>
      </w:r>
    </w:p>
    <w:p w14:paraId="61869E3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交通需求预测</w:t>
      </w:r>
    </w:p>
    <w:p w14:paraId="04713AD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客流预测方法及思路</w:t>
      </w:r>
    </w:p>
    <w:p w14:paraId="06EC0CAD">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交通分区</w:t>
      </w:r>
    </w:p>
    <w:p w14:paraId="28AEFAE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客流预测模型</w:t>
      </w:r>
    </w:p>
    <w:p w14:paraId="5BDC304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5.4交通需求预测</w:t>
      </w:r>
    </w:p>
    <w:p w14:paraId="293515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轨道交通线路客流预测</w:t>
      </w:r>
    </w:p>
    <w:p w14:paraId="74780D5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线网客流预测</w:t>
      </w:r>
    </w:p>
    <w:p w14:paraId="3CA5B77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线路客流分析</w:t>
      </w:r>
    </w:p>
    <w:p w14:paraId="3C7B8A9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城轨快线对普通轨道线客流的影响分析</w:t>
      </w:r>
    </w:p>
    <w:p w14:paraId="6A81D96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轨道交通线路交通效益及社会经济效益分析</w:t>
      </w:r>
    </w:p>
    <w:p w14:paraId="127EA7AE">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客流敏感性分析</w:t>
      </w:r>
    </w:p>
    <w:p w14:paraId="1FF36E7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交通需求管理政策</w:t>
      </w:r>
    </w:p>
    <w:p w14:paraId="58E1A42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城市发展规模</w:t>
      </w:r>
    </w:p>
    <w:p w14:paraId="6363F6C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城轨快线票价</w:t>
      </w:r>
    </w:p>
    <w:p w14:paraId="0CFE7B52">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接驳衔接水平</w:t>
      </w:r>
    </w:p>
    <w:p w14:paraId="19CDC28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季节性和节假日客流</w:t>
      </w:r>
    </w:p>
    <w:p w14:paraId="05AC37F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敏感性分析总结</w:t>
      </w:r>
    </w:p>
    <w:p w14:paraId="3AEBDBC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结论及建议</w:t>
      </w:r>
    </w:p>
    <w:p w14:paraId="055BC527">
      <w:pPr>
        <w:rPr>
          <w:rFonts w:hint="eastAsia" w:ascii="宋体" w:hAnsi="宋体" w:eastAsia="宋体" w:cs="宋体"/>
          <w:color w:val="auto"/>
          <w:sz w:val="28"/>
          <w:szCs w:val="28"/>
          <w:highlight w:val="none"/>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3F19">
    <w:pPr>
      <w:pStyle w:val="11"/>
      <w:jc w:val="center"/>
    </w:pPr>
  </w:p>
  <w:p w14:paraId="333F5FC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76030"/>
    </w:sdtPr>
    <w:sdtContent>
      <w:p w14:paraId="0AD28E49">
        <w:pPr>
          <w:pStyle w:val="11"/>
          <w:jc w:val="center"/>
        </w:pPr>
      </w:p>
    </w:sdtContent>
  </w:sdt>
  <w:p w14:paraId="4AA93AF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B9AB">
    <w:pPr>
      <w:pStyle w:val="11"/>
      <w:tabs>
        <w:tab w:val="left" w:pos="3894"/>
        <w:tab w:val="center" w:pos="4139"/>
        <w:tab w:val="clear" w:pos="4153"/>
      </w:tabs>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747010"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2747030" cy="139526"/>
                      </a:xfrm>
                      <a:prstGeom prst="rect">
                        <a:avLst/>
                      </a:prstGeom>
                      <a:noFill/>
                      <a:ln w="6350" cap="flat" cmpd="sng">
                        <a:noFill/>
                        <a:prstDash val="solid"/>
                        <a:round/>
                      </a:ln>
                    </wps:spPr>
                    <wps:txbx>
                      <w:txbxContent>
                        <w:p w14:paraId="4D7BBFB8">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- 11 -</w:t>
                          </w:r>
                          <w:r>
                            <w:rPr>
                              <w:lang w:val="zh-CN"/>
                            </w:rP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216.3pt;mso-position-horizontal:left;mso-position-horizontal-relative:margin;mso-wrap-style:none;z-index:251659264;mso-width-relative:page;mso-height-relative:page;" filled="f" stroked="f" coordsize="21600,21600" o:gfxdata="UEsDBAoAAAAAAIdO4kAAAAAAAAAAAAAAAAAEAAAAZHJzL1BLAwQUAAAACACHTuJAoRdE9NgAAAAE&#10;AQAADwAAAGRycy9kb3ducmV2LnhtbE2PQUsDMRCF74L/IYzgpdikUYqsm+2hRQXRQ9cieEs3083S&#10;zWTdpLvVX2/spV4GHu/x3jf54uhaNmAfGk8KZlMBDKnypqFaweb98eYeWIiajG49oYJvDLAoLi9y&#10;nRk/0hqHMtYslVDItAIbY5dxHiqLToep75CSt/O90zHJvuam12Mqdy2XQsy50w2lBas7XFqs9uXB&#10;KXhdPX1+TOyLkG8/k50fy83w9bxX6vpqJh6ARTzGcxj+8BM6FIlp6w9kAmsVpEfi6Sbv7lbOgW0V&#10;SCmAFzn/D1/8AlBLAwQUAAAACACHTuJAW4724P0BAADpAwAADgAAAGRycy9lMm9Eb2MueG1srVNL&#10;btswEN0X6B0I7mv5F6cRTAdFjRQFijZAmgPQFGUR4A8c2pJ7gPYGXXXTfc/lc3RIyXaQbrLoRnrk&#10;DN/MexwubzujyV4GUM4yOhmNKZFWuErZLaOPX+/evKUEIrcV185KRg8S6O3q9atl60s5dY3TlQwE&#10;SSyUrWe0idGXRQGikYbDyHlpMVi7YHjEZdgWVeAtshtdTMfjRdG6UPnghATA3XUfpANjeAmhq2sl&#10;5NqJnZE29qxBah5REjTKA13lbutaivilrkFGohlFpTF/sQjiTfoWqyUvt4H7RomhBf6SFp5pMlxZ&#10;LHqmWvPIyS6of6iMEsGBq+NIOFP0QrIjqGIyfubNQ8O9zFrQavBn0+H/0YrP+/tAVMXonBLLDV74&#10;8eeP468/x9/fyTzZ03ooMevB34dhBQiT1q4OJv1RBemypYezpbKLRODm9Hp+PZ6h2wJjk9nN1XSR&#10;SIvLaR8gfpDOkAQYDXhl2Um+/wSxTz2lpGLW3SmtcZ+X2pKW0cXsKtFzHMUaRwCh8SgH7DbTPMlP&#10;NGsODdlznAZwWlX9/Qe3s1VfSltsLknuRSYUu02HwQQ3rjqgXfh6sNPGhW+UtDg7jFp8KpTojxav&#10;Jo3ZCYQT2JwAtwIPMoqN9vB9zOOYBIF/t4uoL8u+1Bs6wgnIxg3Tmkbs6TpnXV7o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F0T02AAAAAQBAAAPAAAAAAAAAAEAIAAAACIAAABkcnMvZG93bnJl&#10;di54bWxQSwECFAAUAAAACACHTuJAW4724P0BAADpAwAADgAAAAAAAAABACAAAAAnAQAAZHJzL2Uy&#10;b0RvYy54bWxQSwUGAAAAAAYABgBZAQAAlgUAAAAA&#10;">
              <v:fill on="f" focussize="0,0"/>
              <v:stroke on="f" weight="0.5pt" joinstyle="round"/>
              <v:imagedata o:title=""/>
              <o:lock v:ext="edit" aspectratio="f"/>
              <v:textbox inset="0mm,0mm,0mm,0mm" style="mso-fit-shape-to-text:t;">
                <w:txbxContent>
                  <w:p w14:paraId="4D7BBFB8">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- 11 -</w:t>
                    </w:r>
                    <w:r>
                      <w:rPr>
                        <w:lang w:val="zh-CN"/>
                      </w:rPr>
                      <w:fldChar w:fldCharType="end"/>
                    </w:r>
                  </w:p>
                </w:txbxContent>
              </v:textbox>
            </v:rect>
          </w:pict>
        </mc:Fallback>
      </mc:AlternateContent>
    </w:r>
  </w:p>
  <w:p w14:paraId="6CD7A837">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6853">
    <w:pPr>
      <w:tabs>
        <w:tab w:val="center" w:pos="4153"/>
        <w:tab w:val="right" w:pos="8306"/>
      </w:tabs>
      <w:snapToGrid w:val="0"/>
      <w:spacing w:line="360" w:lineRule="auto"/>
      <w:ind w:firstLine="360" w:firstLineChars="2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2900" cy="196850"/>
              <wp:effectExtent l="0" t="0" r="0" b="0"/>
              <wp:wrapNone/>
              <wp:docPr id="1" name="Text Box 1025"/>
              <wp:cNvGraphicFramePr/>
              <a:graphic xmlns:a="http://schemas.openxmlformats.org/drawingml/2006/main">
                <a:graphicData uri="http://schemas.microsoft.com/office/word/2010/wordprocessingShape">
                  <wps:wsp>
                    <wps:cNvSpPr/>
                    <wps:spPr>
                      <a:xfrm>
                        <a:off x="0" y="0"/>
                        <a:ext cx="342900" cy="196850"/>
                      </a:xfrm>
                      <a:prstGeom prst="rect">
                        <a:avLst/>
                      </a:prstGeom>
                      <a:noFill/>
                      <a:ln cap="flat" cmpd="sng">
                        <a:noFill/>
                        <a:prstDash val="solid"/>
                        <a:round/>
                      </a:ln>
                    </wps:spPr>
                    <wps:txbx>
                      <w:txbxContent>
                        <w:p w14:paraId="2E2F458C">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26</w:t>
                          </w:r>
                          <w:r>
                            <w:rPr>
                              <w:rFonts w:hint="eastAsia" w:ascii="Times New Roman" w:hAnsi="Times New Roman" w:cs="Times New Roman"/>
                              <w:sz w:val="18"/>
                              <w:szCs w:val="20"/>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5.5pt;width:27pt;mso-position-horizontal:center;mso-position-horizontal-relative:margin;mso-wrap-style:none;z-index:251660288;mso-width-relative:page;mso-height-relative:page;" filled="f" stroked="f" coordsize="21600,21600" o:gfxdata="UEsDBAoAAAAAAIdO4kAAAAAAAAAAAAAAAAAEAAAAZHJzL1BLAwQUAAAACACHTuJAq+nLQNEAAAAD&#10;AQAADwAAAGRycy9kb3ducmV2LnhtbE2PzWrDMBCE74W+g9hCb43k9IfgWs6hEGhLL3HyAIq1/qHS&#10;ykhKnLx9tr20l4Fhlplvq/XZO3HCmMZAGoqFAoHUBjtSr2G/2zysQKRsyBoXCDVcMMG6vr2pTGnD&#10;TFs8NbkXXEKpNBqGnKdSytQO6E1ahAmJsy5EbzLb2Esbzczl3smlUi/Sm5F4YTATvg3YfjdHr0Hu&#10;ms28alxU4XPZfbmP922HQev7u0K9gsh4zn/H8IPP6FAz0yEcySbhNPAj+Vc5e35id9DwWCiQdSX/&#10;s9dXUEsDBBQAAAAIAIdO4kD/7XNH8gEAAO0DAAAOAAAAZHJzL2Uyb0RvYy54bWytU8Fu2zAMvQ/Y&#10;Pwi6L7aztWiDOMW2oMOAYSvQ7gMUWbYFSKIgyrGzrx8lO2nRXXrYxaYk6pHv8Wl7N1nDjiqgBlfz&#10;alVyppyERruu5r+f7j/ccIZRuEYYcKrmJ4X8bvf+3Xb0G7WGHkyjAiMQh5vR17yP0W+KAmWvrMAV&#10;eOXosIVgRaRl6IomiJHQrSnWZXldjBAaH0AqRNrdz4d8QQxvAYS21VLtQQ5WuTijBmVEJErYa498&#10;l7ttWyXjr7ZFFZmpOTGN+UtFKD6kb7Hbik0XhO+1XFoQb2nhFScrtKOiF6i9iIINQf8DZbUMgNDG&#10;lQRbzESyIsSiKl9p89gLrzIXkhr9RXT8f7Dy5/EhMN2QEzhzwtLAn9QU2ReYWFWur5JAo8cN5T36&#10;h7CskMLEdmqDTX/iwaYs6ukiakKRtPnx0/q2JLklHVW31zdXWfTi+bIPGL8psCwFNQ80syylOP7A&#10;SAUp9ZySajm418bkuRnHpCALtjR6KmA90UDX5dsv0tLtvcCeHQW5AMHoZp57gME1cwXjqFAiOlNL&#10;UZwO08L3AM2JZKJXQw32EP5wNpJnau7oiXBmvjsaSbLXOQjn4HAOhJN0sebU6Bx+jbMNBx901xNu&#10;lftG/3mIRDEzT23MtZfuyAVZkMWxyWYv1znr+ZX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6ctA0QAAAAMBAAAPAAAAAAAAAAEAIAAAACIAAABkcnMvZG93bnJldi54bWxQSwECFAAUAAAACACH&#10;TuJA/+1zR/IBAADtAwAADgAAAAAAAAABACAAAAAgAQAAZHJzL2Uyb0RvYy54bWxQSwUGAAAAAAYA&#10;BgBZAQAAhAUAAAAA&#10;">
              <v:fill on="f" focussize="0,0"/>
              <v:stroke on="f" joinstyle="round"/>
              <v:imagedata o:title=""/>
              <o:lock v:ext="edit" aspectratio="f"/>
              <v:textbox inset="0mm,0mm,0mm,0mm" style="mso-fit-shape-to-text:t;">
                <w:txbxContent>
                  <w:p w14:paraId="2E2F458C">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26</w:t>
                    </w:r>
                    <w:r>
                      <w:rPr>
                        <w:rFonts w:hint="eastAsia" w:ascii="Times New Roman" w:hAnsi="Times New Roman" w:cs="Times New Roman"/>
                        <w:sz w:val="18"/>
                        <w:szCs w:val="2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14FDD">
    <w:pP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97D8B"/>
    <w:multiLevelType w:val="multilevel"/>
    <w:tmpl w:val="E1697D8B"/>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pStyle w:val="5"/>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abstractNum w:abstractNumId="1">
    <w:nsid w:val="06ED7EC3"/>
    <w:multiLevelType w:val="multilevel"/>
    <w:tmpl w:val="06ED7EC3"/>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pStyle w:val="4"/>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NiOGY1NjdhYzE4ZWZiNjQzYjk5Y2Q3ZGJhOTAwNDQifQ=="/>
    <w:docVar w:name="KSO_WPS_MARK_KEY" w:val="2af29f98-8da0-4ea7-8037-5410bb1dcb40"/>
  </w:docVars>
  <w:rsids>
    <w:rsidRoot w:val="00997C0C"/>
    <w:rsid w:val="00036FB1"/>
    <w:rsid w:val="002A4A08"/>
    <w:rsid w:val="0038662C"/>
    <w:rsid w:val="004413B6"/>
    <w:rsid w:val="004B4A88"/>
    <w:rsid w:val="005159AC"/>
    <w:rsid w:val="00605260"/>
    <w:rsid w:val="006722E3"/>
    <w:rsid w:val="006A74B7"/>
    <w:rsid w:val="00725EBD"/>
    <w:rsid w:val="007C0A06"/>
    <w:rsid w:val="008A4704"/>
    <w:rsid w:val="00997C0C"/>
    <w:rsid w:val="009D5208"/>
    <w:rsid w:val="00BE6E74"/>
    <w:rsid w:val="00C167F7"/>
    <w:rsid w:val="00D74FA5"/>
    <w:rsid w:val="00DD228B"/>
    <w:rsid w:val="00EE11D6"/>
    <w:rsid w:val="00F92C78"/>
    <w:rsid w:val="037C7A39"/>
    <w:rsid w:val="04107CBF"/>
    <w:rsid w:val="04707038"/>
    <w:rsid w:val="04D962EF"/>
    <w:rsid w:val="056128B1"/>
    <w:rsid w:val="0BBE689D"/>
    <w:rsid w:val="12CB2C32"/>
    <w:rsid w:val="144B0C72"/>
    <w:rsid w:val="14D80741"/>
    <w:rsid w:val="15F603F0"/>
    <w:rsid w:val="163013A7"/>
    <w:rsid w:val="1B03463E"/>
    <w:rsid w:val="1EDA5344"/>
    <w:rsid w:val="28E10D59"/>
    <w:rsid w:val="298718B6"/>
    <w:rsid w:val="2A6C40B3"/>
    <w:rsid w:val="2C766FA3"/>
    <w:rsid w:val="2E5A7AC0"/>
    <w:rsid w:val="30365B12"/>
    <w:rsid w:val="327E5781"/>
    <w:rsid w:val="34E15CF4"/>
    <w:rsid w:val="39E71A65"/>
    <w:rsid w:val="3B112CB8"/>
    <w:rsid w:val="400F1DB6"/>
    <w:rsid w:val="41744B05"/>
    <w:rsid w:val="42F206F4"/>
    <w:rsid w:val="48B5050D"/>
    <w:rsid w:val="48E7507C"/>
    <w:rsid w:val="4A7E1190"/>
    <w:rsid w:val="4C4B4EA4"/>
    <w:rsid w:val="4C83676C"/>
    <w:rsid w:val="53831ADE"/>
    <w:rsid w:val="5B667333"/>
    <w:rsid w:val="5D0043B6"/>
    <w:rsid w:val="5F3C1DCA"/>
    <w:rsid w:val="5FE1333E"/>
    <w:rsid w:val="61226487"/>
    <w:rsid w:val="628A03FC"/>
    <w:rsid w:val="62D9025C"/>
    <w:rsid w:val="63E4784D"/>
    <w:rsid w:val="658D7A28"/>
    <w:rsid w:val="66193196"/>
    <w:rsid w:val="67A94331"/>
    <w:rsid w:val="69AB6792"/>
    <w:rsid w:val="6A7B70A2"/>
    <w:rsid w:val="6CD417E7"/>
    <w:rsid w:val="6CF67DF9"/>
    <w:rsid w:val="6FAE3166"/>
    <w:rsid w:val="702A342B"/>
    <w:rsid w:val="75FD3AC2"/>
    <w:rsid w:val="77EA6748"/>
    <w:rsid w:val="7AEC7106"/>
    <w:rsid w:val="7AFF0261"/>
    <w:rsid w:val="7B3B6ACB"/>
    <w:rsid w:val="7C3A4D1C"/>
    <w:rsid w:val="7C9434A4"/>
    <w:rsid w:val="7F557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23"/>
    <w:qFormat/>
    <w:uiPriority w:val="0"/>
    <w:pPr>
      <w:keepNext/>
      <w:keepLines/>
      <w:numPr>
        <w:ilvl w:val="1"/>
        <w:numId w:val="1"/>
      </w:numPr>
      <w:tabs>
        <w:tab w:val="left" w:pos="0"/>
        <w:tab w:val="clear" w:pos="85"/>
      </w:tabs>
      <w:spacing w:before="260" w:after="260" w:line="413" w:lineRule="auto"/>
      <w:outlineLvl w:val="1"/>
    </w:pPr>
    <w:rPr>
      <w:rFonts w:ascii="Arial" w:hAnsi="Arial" w:eastAsia="黑体"/>
      <w:b/>
      <w:sz w:val="32"/>
    </w:rPr>
  </w:style>
  <w:style w:type="paragraph" w:styleId="5">
    <w:name w:val="heading 3"/>
    <w:basedOn w:val="1"/>
    <w:next w:val="1"/>
    <w:link w:val="24"/>
    <w:qFormat/>
    <w:uiPriority w:val="0"/>
    <w:pPr>
      <w:keepNext/>
      <w:keepLines/>
      <w:numPr>
        <w:ilvl w:val="2"/>
        <w:numId w:val="2"/>
      </w:numPr>
      <w:tabs>
        <w:tab w:val="left" w:pos="420"/>
        <w:tab w:val="clear" w:pos="85"/>
      </w:tab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rPr>
      <w:rFonts w:ascii="宋体" w:hAnsi="宋体" w:cs="宋体"/>
      <w:szCs w:val="21"/>
    </w:rPr>
  </w:style>
  <w:style w:type="paragraph" w:styleId="6">
    <w:name w:val="Document Map"/>
    <w:basedOn w:val="1"/>
    <w:qFormat/>
    <w:uiPriority w:val="0"/>
    <w:rPr>
      <w:rFonts w:ascii="微软雅黑" w:eastAsia="微软雅黑"/>
      <w:sz w:val="18"/>
      <w:szCs w:val="18"/>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Times New Roman"/>
      <w:sz w:val="24"/>
      <w:szCs w:val="20"/>
    </w:rPr>
  </w:style>
  <w:style w:type="paragraph" w:styleId="9">
    <w:name w:val="Body Text Indent 2"/>
    <w:basedOn w:val="1"/>
    <w:next w:val="1"/>
    <w:qFormat/>
    <w:uiPriority w:val="0"/>
    <w:pPr>
      <w:spacing w:line="460" w:lineRule="exact"/>
    </w:pPr>
    <w:rPr>
      <w:color w:val="00000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cs="Times New Roman"/>
      <w:sz w:val="28"/>
      <w:szCs w:val="28"/>
    </w:rPr>
  </w:style>
  <w:style w:type="paragraph" w:styleId="14">
    <w:name w:val="Body Text Indent 3"/>
    <w:basedOn w:val="1"/>
    <w:qFormat/>
    <w:uiPriority w:val="0"/>
    <w:pPr>
      <w:spacing w:after="120"/>
      <w:ind w:left="200" w:leftChars="200"/>
    </w:pPr>
    <w:rPr>
      <w:sz w:val="16"/>
      <w:szCs w:val="16"/>
    </w:rPr>
  </w:style>
  <w:style w:type="paragraph" w:styleId="15">
    <w:name w:val="toc 2"/>
    <w:basedOn w:val="1"/>
    <w:next w:val="1"/>
    <w:qFormat/>
    <w:uiPriority w:val="39"/>
    <w:pPr>
      <w:ind w:left="200" w:leftChars="200"/>
    </w:pPr>
  </w:style>
  <w:style w:type="paragraph" w:styleId="16">
    <w:name w:val="annotation subject"/>
    <w:basedOn w:val="7"/>
    <w:next w:val="7"/>
    <w:qFormat/>
    <w:uiPriority w:val="0"/>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qFormat/>
    <w:uiPriority w:val="0"/>
    <w:rPr>
      <w:sz w:val="21"/>
      <w:szCs w:val="21"/>
    </w:rPr>
  </w:style>
  <w:style w:type="character" w:customStyle="1" w:styleId="22">
    <w:name w:val="标题 1 字符"/>
    <w:basedOn w:val="18"/>
    <w:link w:val="3"/>
    <w:qFormat/>
    <w:uiPriority w:val="0"/>
    <w:rPr>
      <w:rFonts w:ascii="Calibri" w:hAnsi="Calibri" w:eastAsia="宋体" w:cs="Arial"/>
      <w:b/>
      <w:bCs/>
      <w:kern w:val="44"/>
      <w:sz w:val="44"/>
      <w:szCs w:val="44"/>
      <w:lang w:val="en-US" w:eastAsia="zh-CN" w:bidi="ar-SA"/>
    </w:rPr>
  </w:style>
  <w:style w:type="character" w:customStyle="1" w:styleId="23">
    <w:name w:val="标题 2 字符"/>
    <w:basedOn w:val="18"/>
    <w:link w:val="4"/>
    <w:qFormat/>
    <w:uiPriority w:val="0"/>
    <w:rPr>
      <w:rFonts w:ascii="Arial" w:hAnsi="Arial" w:eastAsia="黑体" w:cs="Arial"/>
      <w:b/>
      <w:kern w:val="2"/>
      <w:sz w:val="32"/>
      <w:szCs w:val="22"/>
      <w:lang w:val="en-US" w:eastAsia="zh-CN" w:bidi="ar-SA"/>
    </w:rPr>
  </w:style>
  <w:style w:type="character" w:customStyle="1" w:styleId="24">
    <w:name w:val="标题 3 字符"/>
    <w:basedOn w:val="18"/>
    <w:link w:val="5"/>
    <w:qFormat/>
    <w:uiPriority w:val="0"/>
    <w:rPr>
      <w:rFonts w:ascii="Calibri" w:hAnsi="Calibri" w:eastAsia="宋体" w:cs="Arial"/>
      <w:b/>
      <w:kern w:val="2"/>
      <w:sz w:val="32"/>
      <w:szCs w:val="22"/>
      <w:lang w:val="en-US" w:eastAsia="zh-CN" w:bidi="ar-SA"/>
    </w:rPr>
  </w:style>
  <w:style w:type="paragraph" w:styleId="25">
    <w:name w:val="List Paragraph"/>
    <w:basedOn w:val="1"/>
    <w:qFormat/>
    <w:uiPriority w:val="0"/>
    <w:pPr>
      <w:ind w:firstLine="200" w:firstLineChars="200"/>
    </w:pPr>
  </w:style>
  <w:style w:type="paragraph" w:customStyle="1" w:styleId="26">
    <w:name w:val="列出段落1"/>
    <w:basedOn w:val="3"/>
    <w:qFormat/>
    <w:uiPriority w:val="0"/>
    <w:pPr>
      <w:spacing w:before="0" w:after="0" w:line="360" w:lineRule="auto"/>
      <w:ind w:firstLine="200" w:firstLineChars="200"/>
    </w:pPr>
    <w:rPr>
      <w:rFonts w:ascii="Times New Roman" w:hAnsi="Times New Roman" w:cs="Times New Roman"/>
      <w:sz w:val="28"/>
    </w:rPr>
  </w:style>
  <w:style w:type="paragraph" w:customStyle="1" w:styleId="27">
    <w:name w:val="xl24"/>
    <w:basedOn w:val="1"/>
    <w:qFormat/>
    <w:uiPriority w:val="0"/>
    <w:pPr>
      <w:widowControl/>
      <w:spacing w:before="100" w:beforeAutospacing="1" w:after="100" w:afterAutospacing="1"/>
      <w:jc w:val="center"/>
      <w:textAlignment w:val="top"/>
    </w:pPr>
    <w:rPr>
      <w:rFonts w:ascii="宋体" w:hAnsi="宋体" w:cs="Times New Roman"/>
      <w:kern w:val="0"/>
      <w:szCs w:val="20"/>
    </w:rPr>
  </w:style>
  <w:style w:type="paragraph" w:customStyle="1" w:styleId="28">
    <w:name w:val="修订1"/>
    <w:qFormat/>
    <w:uiPriority w:val="0"/>
    <w:rPr>
      <w:rFonts w:ascii="Calibri" w:hAnsi="Calibri" w:eastAsia="宋体" w:cs="Arial"/>
      <w:kern w:val="2"/>
      <w:sz w:val="21"/>
      <w:szCs w:val="22"/>
      <w:lang w:val="en-US" w:eastAsia="zh-CN" w:bidi="ar-SA"/>
    </w:rPr>
  </w:style>
  <w:style w:type="paragraph" w:customStyle="1" w:styleId="29">
    <w:name w:val="修订2"/>
    <w:qFormat/>
    <w:uiPriority w:val="0"/>
    <w:rPr>
      <w:rFonts w:ascii="Calibri" w:hAnsi="Calibri" w:eastAsia="宋体" w:cs="Arial"/>
      <w:kern w:val="2"/>
      <w:sz w:val="21"/>
      <w:szCs w:val="22"/>
      <w:lang w:val="en-US" w:eastAsia="zh-CN" w:bidi="ar-SA"/>
    </w:rPr>
  </w:style>
  <w:style w:type="character" w:customStyle="1" w:styleId="30">
    <w:name w:val="正文文本 字符"/>
    <w:basedOn w:val="18"/>
    <w:link w:val="2"/>
    <w:qFormat/>
    <w:uiPriority w:val="0"/>
    <w:rPr>
      <w:rFonts w:ascii="宋体" w:hAnsi="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4630</Words>
  <Characters>4886</Characters>
  <Lines>98</Lines>
  <Paragraphs>27</Paragraphs>
  <TotalTime>8</TotalTime>
  <ScaleCrop>false</ScaleCrop>
  <LinksUpToDate>false</LinksUpToDate>
  <CharactersWithSpaces>5330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2020-08-20T09:01:00Z</dcterms:created>
  <dc:creator>Administrator</dc:creator>
  <cp:lastModifiedBy>人之初</cp:lastModifiedBy>
  <cp:lastPrinted>2023-01-13T03:11:00Z</cp:lastPrinted>
  <dcterms:modified xsi:type="dcterms:W3CDTF">2025-02-10T06:46:09Z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437544695_cloud</vt:lpwstr>
  </property>
  <property fmtid="{D5CDD505-2E9C-101B-9397-08002B2CF9AE}" pid="4" name="ICV">
    <vt:lpwstr>650406672AF745FD9D01B796BAAD37A1_13</vt:lpwstr>
  </property>
  <property fmtid="{D5CDD505-2E9C-101B-9397-08002B2CF9AE}" pid="5" name="KSOTemplateDocerSaveRecord">
    <vt:lpwstr>eyJoZGlkIjoiMDNiOGY1NjdhYzE4ZWZiNjQzYjk5Y2Q3ZGJhOTAwNDQiLCJ1c2VySWQiOiIyMTI2MDY4ODgifQ==</vt:lpwstr>
  </property>
</Properties>
</file>